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632" w:rsidRDefault="00167632" w:rsidP="00167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24" w:right="209" w:firstLine="47"/>
        <w:jc w:val="center"/>
        <w:rPr>
          <w:rFonts w:ascii="Garamond" w:hAnsi="Garamond"/>
          <w:bCs/>
          <w:sz w:val="20"/>
          <w:u w:val="single"/>
        </w:rPr>
      </w:pPr>
    </w:p>
    <w:p w:rsidR="00167632" w:rsidRPr="00167632" w:rsidRDefault="00167632" w:rsidP="00167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24" w:right="209" w:firstLine="47"/>
        <w:jc w:val="center"/>
        <w:rPr>
          <w:rFonts w:ascii="Garamond" w:hAnsi="Garamond"/>
          <w:bCs/>
          <w:sz w:val="24"/>
          <w:szCs w:val="24"/>
        </w:rPr>
      </w:pPr>
    </w:p>
    <w:p w:rsidR="00167632" w:rsidRDefault="00167632" w:rsidP="00167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24" w:right="209" w:firstLine="47"/>
        <w:jc w:val="center"/>
        <w:rPr>
          <w:rFonts w:ascii="Garamond" w:hAnsi="Garamond"/>
          <w:bCs/>
          <w:sz w:val="24"/>
          <w:szCs w:val="24"/>
        </w:rPr>
      </w:pPr>
      <w:bookmarkStart w:id="0" w:name="_GoBack"/>
      <w:r w:rsidRPr="00167632">
        <w:rPr>
          <w:rFonts w:ascii="Garamond" w:hAnsi="Garamond"/>
          <w:bCs/>
          <w:sz w:val="24"/>
          <w:szCs w:val="24"/>
        </w:rPr>
        <w:t>Note d’information sur les mesures de soutiens aux entreprises en difficulté liées à la crise du COVID- 19</w:t>
      </w:r>
    </w:p>
    <w:p w:rsidR="00167632" w:rsidRDefault="00167632" w:rsidP="00167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24" w:right="209" w:firstLine="47"/>
        <w:jc w:val="center"/>
        <w:rPr>
          <w:rFonts w:ascii="Garamond" w:hAnsi="Garamond"/>
          <w:bCs/>
          <w:sz w:val="24"/>
          <w:szCs w:val="24"/>
        </w:rPr>
      </w:pPr>
    </w:p>
    <w:p w:rsidR="00167632" w:rsidRPr="00167632" w:rsidRDefault="00167632" w:rsidP="00167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24" w:right="209" w:firstLine="47"/>
        <w:jc w:val="center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Résumé au 17/mars 2020 </w:t>
      </w:r>
    </w:p>
    <w:p w:rsidR="00167632" w:rsidRPr="00167632" w:rsidRDefault="00167632" w:rsidP="00167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24" w:right="209" w:firstLine="47"/>
        <w:jc w:val="center"/>
        <w:rPr>
          <w:rFonts w:ascii="Garamond" w:hAnsi="Garamond"/>
          <w:bCs/>
          <w:sz w:val="20"/>
          <w:u w:val="single"/>
        </w:rPr>
      </w:pPr>
    </w:p>
    <w:p w:rsidR="00167632" w:rsidRPr="008B3ED3" w:rsidRDefault="00167632" w:rsidP="00167632">
      <w:pPr>
        <w:pStyle w:val="Corpsdetexte"/>
        <w:spacing w:before="8"/>
        <w:rPr>
          <w:rFonts w:ascii="Garamond" w:hAnsi="Garamond"/>
          <w:b/>
          <w:sz w:val="16"/>
        </w:rPr>
      </w:pPr>
    </w:p>
    <w:p w:rsidR="00167632" w:rsidRDefault="00167632" w:rsidP="00167632">
      <w:pPr>
        <w:pStyle w:val="Titre1"/>
        <w:ind w:left="0"/>
        <w:rPr>
          <w:rFonts w:ascii="Garamond" w:hAnsi="Garamond"/>
          <w:color w:val="001F5F"/>
          <w:u w:val="thick" w:color="001F5F"/>
        </w:rPr>
      </w:pPr>
    </w:p>
    <w:p w:rsidR="00167632" w:rsidRDefault="00167632" w:rsidP="00167632">
      <w:pPr>
        <w:pStyle w:val="Titre1"/>
        <w:ind w:left="1462" w:firstLine="708"/>
        <w:rPr>
          <w:rFonts w:ascii="Garamond" w:hAnsi="Garamond"/>
          <w:color w:val="001F5F"/>
          <w:u w:val="thick" w:color="001F5F"/>
        </w:rPr>
      </w:pPr>
    </w:p>
    <w:p w:rsidR="00167632" w:rsidRPr="008B3ED3" w:rsidRDefault="00167632" w:rsidP="00167632">
      <w:pPr>
        <w:pStyle w:val="Titre1"/>
        <w:ind w:left="1462" w:firstLine="708"/>
        <w:rPr>
          <w:rFonts w:ascii="Garamond" w:hAnsi="Garamond"/>
        </w:rPr>
      </w:pPr>
      <w:r>
        <w:rPr>
          <w:rFonts w:ascii="Garamond" w:hAnsi="Garamond"/>
          <w:color w:val="001F5F"/>
          <w:u w:val="thick" w:color="001F5F"/>
        </w:rPr>
        <w:t xml:space="preserve">A/ </w:t>
      </w:r>
      <w:r w:rsidRPr="008B3ED3">
        <w:rPr>
          <w:rFonts w:ascii="Garamond" w:hAnsi="Garamond"/>
          <w:color w:val="001F5F"/>
          <w:u w:val="thick" w:color="001F5F"/>
        </w:rPr>
        <w:t>Demande de report des dettes sociales :</w:t>
      </w:r>
    </w:p>
    <w:p w:rsidR="00167632" w:rsidRPr="008B3ED3" w:rsidRDefault="00167632" w:rsidP="00167632">
      <w:pPr>
        <w:pStyle w:val="Corpsdetexte"/>
        <w:spacing w:before="7"/>
        <w:rPr>
          <w:rFonts w:ascii="Garamond" w:hAnsi="Garamond"/>
          <w:b/>
          <w:sz w:val="16"/>
        </w:rPr>
      </w:pPr>
    </w:p>
    <w:p w:rsidR="00167632" w:rsidRPr="00167632" w:rsidRDefault="00167632" w:rsidP="00167632">
      <w:pPr>
        <w:tabs>
          <w:tab w:val="left" w:pos="2532"/>
        </w:tabs>
        <w:spacing w:before="90"/>
        <w:ind w:left="2171"/>
        <w:rPr>
          <w:rFonts w:ascii="Garamond" w:hAnsi="Garamond"/>
          <w:b/>
          <w:sz w:val="24"/>
        </w:rPr>
      </w:pPr>
      <w:r>
        <w:rPr>
          <w:rFonts w:ascii="Garamond" w:hAnsi="Garamond"/>
          <w:b/>
          <w:color w:val="001F5F"/>
          <w:sz w:val="24"/>
          <w:u w:val="thick" w:color="001F5F"/>
        </w:rPr>
        <w:t xml:space="preserve">A.1 </w:t>
      </w:r>
      <w:r w:rsidRPr="00167632">
        <w:rPr>
          <w:rFonts w:ascii="Garamond" w:hAnsi="Garamond"/>
          <w:b/>
          <w:color w:val="001F5F"/>
          <w:sz w:val="24"/>
          <w:u w:val="thick" w:color="001F5F"/>
        </w:rPr>
        <w:t>Pour les entreprises</w:t>
      </w:r>
      <w:r w:rsidRPr="00167632">
        <w:rPr>
          <w:rFonts w:ascii="Garamond" w:hAnsi="Garamond"/>
          <w:b/>
          <w:color w:val="001F5F"/>
          <w:spacing w:val="1"/>
          <w:sz w:val="24"/>
          <w:u w:val="thick" w:color="001F5F"/>
        </w:rPr>
        <w:t xml:space="preserve"> </w:t>
      </w:r>
      <w:r w:rsidRPr="00167632">
        <w:rPr>
          <w:rFonts w:ascii="Garamond" w:hAnsi="Garamond"/>
          <w:b/>
          <w:color w:val="001F5F"/>
          <w:sz w:val="24"/>
          <w:u w:val="thick" w:color="001F5F"/>
        </w:rPr>
        <w:t>:</w:t>
      </w:r>
    </w:p>
    <w:p w:rsidR="00167632" w:rsidRPr="008B3ED3" w:rsidRDefault="00167632" w:rsidP="00167632">
      <w:pPr>
        <w:pStyle w:val="Corpsdetexte"/>
        <w:spacing w:before="7"/>
        <w:rPr>
          <w:rFonts w:ascii="Garamond" w:hAnsi="Garamond"/>
          <w:b/>
          <w:sz w:val="19"/>
        </w:rPr>
      </w:pPr>
    </w:p>
    <w:p w:rsidR="00167632" w:rsidRPr="008B3ED3" w:rsidRDefault="00167632" w:rsidP="00167632">
      <w:pPr>
        <w:pStyle w:val="Corpsdetexte"/>
        <w:spacing w:before="90"/>
        <w:ind w:left="2171" w:right="146"/>
        <w:jc w:val="both"/>
        <w:rPr>
          <w:rFonts w:ascii="Garamond" w:hAnsi="Garamond"/>
        </w:rPr>
      </w:pPr>
      <w:r w:rsidRPr="008B3ED3">
        <w:rPr>
          <w:rFonts w:ascii="Garamond" w:hAnsi="Garamond"/>
          <w:color w:val="333333"/>
        </w:rPr>
        <w:t>Les entreprises peuvent demander le report de tout ou partie du paiement des cotisations salariales et patronales dont l’échéance est au 15 mars 2020 : dans ce cas, ces cotisations pourront être reportées jusqu'à trois mois : aucune pénalité ne sera appliquée.</w:t>
      </w:r>
    </w:p>
    <w:p w:rsidR="00167632" w:rsidRPr="008B3ED3" w:rsidRDefault="00167632" w:rsidP="00167632">
      <w:pPr>
        <w:pStyle w:val="Corpsdetexte"/>
        <w:spacing w:before="6"/>
        <w:rPr>
          <w:rFonts w:ascii="Garamond" w:hAnsi="Garamond"/>
          <w:sz w:val="27"/>
        </w:rPr>
      </w:pPr>
    </w:p>
    <w:p w:rsidR="00167632" w:rsidRDefault="00167632" w:rsidP="00167632">
      <w:pPr>
        <w:pStyle w:val="Corpsdetexte"/>
        <w:ind w:left="2171" w:right="145"/>
        <w:jc w:val="both"/>
        <w:rPr>
          <w:rFonts w:ascii="Garamond" w:hAnsi="Garamond"/>
          <w:color w:val="333333"/>
        </w:rPr>
      </w:pPr>
      <w:r w:rsidRPr="008B3ED3">
        <w:rPr>
          <w:rFonts w:ascii="Garamond" w:hAnsi="Garamond"/>
          <w:color w:val="333333"/>
        </w:rPr>
        <w:t>Vous</w:t>
      </w:r>
      <w:r w:rsidRPr="008B3ED3">
        <w:rPr>
          <w:rFonts w:ascii="Garamond" w:hAnsi="Garamond"/>
          <w:color w:val="333333"/>
          <w:spacing w:val="-4"/>
        </w:rPr>
        <w:t xml:space="preserve"> </w:t>
      </w:r>
      <w:r w:rsidRPr="008B3ED3">
        <w:rPr>
          <w:rFonts w:ascii="Garamond" w:hAnsi="Garamond"/>
          <w:color w:val="333333"/>
        </w:rPr>
        <w:t>pouvez</w:t>
      </w:r>
      <w:r w:rsidRPr="008B3ED3">
        <w:rPr>
          <w:rFonts w:ascii="Garamond" w:hAnsi="Garamond"/>
          <w:color w:val="333333"/>
          <w:spacing w:val="-4"/>
        </w:rPr>
        <w:t xml:space="preserve"> </w:t>
      </w:r>
      <w:r w:rsidRPr="008B3ED3">
        <w:rPr>
          <w:rFonts w:ascii="Garamond" w:hAnsi="Garamond"/>
          <w:color w:val="333333"/>
        </w:rPr>
        <w:t>moduler</w:t>
      </w:r>
      <w:r w:rsidRPr="008B3ED3">
        <w:rPr>
          <w:rFonts w:ascii="Garamond" w:hAnsi="Garamond"/>
          <w:color w:val="333333"/>
          <w:spacing w:val="-5"/>
        </w:rPr>
        <w:t xml:space="preserve"> </w:t>
      </w:r>
      <w:r w:rsidRPr="008B3ED3">
        <w:rPr>
          <w:rFonts w:ascii="Garamond" w:hAnsi="Garamond"/>
          <w:color w:val="333333"/>
        </w:rPr>
        <w:t>votre</w:t>
      </w:r>
      <w:r w:rsidRPr="008B3ED3">
        <w:rPr>
          <w:rFonts w:ascii="Garamond" w:hAnsi="Garamond"/>
          <w:color w:val="333333"/>
          <w:spacing w:val="-4"/>
        </w:rPr>
        <w:t xml:space="preserve"> </w:t>
      </w:r>
      <w:r w:rsidRPr="008B3ED3">
        <w:rPr>
          <w:rFonts w:ascii="Garamond" w:hAnsi="Garamond"/>
          <w:color w:val="333333"/>
        </w:rPr>
        <w:t>paiement</w:t>
      </w:r>
      <w:r w:rsidRPr="008B3ED3">
        <w:rPr>
          <w:rFonts w:ascii="Garamond" w:hAnsi="Garamond"/>
          <w:color w:val="333333"/>
          <w:spacing w:val="-2"/>
        </w:rPr>
        <w:t xml:space="preserve"> </w:t>
      </w:r>
      <w:r w:rsidRPr="008B3ED3">
        <w:rPr>
          <w:rFonts w:ascii="Garamond" w:hAnsi="Garamond"/>
          <w:color w:val="333333"/>
        </w:rPr>
        <w:t>en</w:t>
      </w:r>
      <w:r w:rsidRPr="008B3ED3">
        <w:rPr>
          <w:rFonts w:ascii="Garamond" w:hAnsi="Garamond"/>
          <w:color w:val="333333"/>
          <w:spacing w:val="-4"/>
        </w:rPr>
        <w:t xml:space="preserve"> </w:t>
      </w:r>
      <w:r w:rsidRPr="008B3ED3">
        <w:rPr>
          <w:rFonts w:ascii="Garamond" w:hAnsi="Garamond"/>
          <w:color w:val="333333"/>
        </w:rPr>
        <w:t>fonction</w:t>
      </w:r>
      <w:r w:rsidRPr="008B3ED3">
        <w:rPr>
          <w:rFonts w:ascii="Garamond" w:hAnsi="Garamond"/>
          <w:color w:val="333333"/>
          <w:spacing w:val="-3"/>
        </w:rPr>
        <w:t xml:space="preserve"> </w:t>
      </w:r>
      <w:r w:rsidRPr="008B3ED3">
        <w:rPr>
          <w:rFonts w:ascii="Garamond" w:hAnsi="Garamond"/>
          <w:color w:val="333333"/>
        </w:rPr>
        <w:t>de</w:t>
      </w:r>
      <w:r w:rsidRPr="008B3ED3">
        <w:rPr>
          <w:rFonts w:ascii="Garamond" w:hAnsi="Garamond"/>
          <w:color w:val="333333"/>
          <w:spacing w:val="-5"/>
        </w:rPr>
        <w:t xml:space="preserve"> </w:t>
      </w:r>
      <w:r w:rsidRPr="008B3ED3">
        <w:rPr>
          <w:rFonts w:ascii="Garamond" w:hAnsi="Garamond"/>
          <w:color w:val="333333"/>
        </w:rPr>
        <w:t>vos</w:t>
      </w:r>
      <w:r w:rsidRPr="008B3ED3">
        <w:rPr>
          <w:rFonts w:ascii="Garamond" w:hAnsi="Garamond"/>
          <w:color w:val="333333"/>
          <w:spacing w:val="-3"/>
        </w:rPr>
        <w:t xml:space="preserve"> </w:t>
      </w:r>
      <w:r w:rsidRPr="008B3ED3">
        <w:rPr>
          <w:rFonts w:ascii="Garamond" w:hAnsi="Garamond"/>
          <w:color w:val="333333"/>
        </w:rPr>
        <w:t>besoins</w:t>
      </w:r>
      <w:r w:rsidRPr="008B3ED3">
        <w:rPr>
          <w:rFonts w:ascii="Garamond" w:hAnsi="Garamond"/>
          <w:color w:val="333333"/>
          <w:spacing w:val="2"/>
        </w:rPr>
        <w:t xml:space="preserve"> </w:t>
      </w:r>
      <w:r w:rsidRPr="008B3ED3">
        <w:rPr>
          <w:rFonts w:ascii="Garamond" w:hAnsi="Garamond"/>
          <w:color w:val="333333"/>
        </w:rPr>
        <w:t>:</w:t>
      </w:r>
      <w:r w:rsidRPr="008B3ED3">
        <w:rPr>
          <w:rFonts w:ascii="Garamond" w:hAnsi="Garamond"/>
          <w:color w:val="333333"/>
          <w:spacing w:val="-2"/>
        </w:rPr>
        <w:t xml:space="preserve"> </w:t>
      </w:r>
      <w:r w:rsidRPr="008B3ED3">
        <w:rPr>
          <w:rFonts w:ascii="Garamond" w:hAnsi="Garamond"/>
          <w:color w:val="333333"/>
        </w:rPr>
        <w:t>montant</w:t>
      </w:r>
      <w:r w:rsidRPr="008B3ED3">
        <w:rPr>
          <w:rFonts w:ascii="Garamond" w:hAnsi="Garamond"/>
          <w:color w:val="333333"/>
          <w:spacing w:val="-5"/>
        </w:rPr>
        <w:t xml:space="preserve"> </w:t>
      </w:r>
      <w:r w:rsidRPr="008B3ED3">
        <w:rPr>
          <w:rFonts w:ascii="Garamond" w:hAnsi="Garamond"/>
          <w:color w:val="333333"/>
        </w:rPr>
        <w:t>à</w:t>
      </w:r>
      <w:r w:rsidRPr="008B3ED3">
        <w:rPr>
          <w:rFonts w:ascii="Garamond" w:hAnsi="Garamond"/>
          <w:color w:val="333333"/>
          <w:spacing w:val="-5"/>
        </w:rPr>
        <w:t xml:space="preserve"> </w:t>
      </w:r>
      <w:r w:rsidRPr="008B3ED3">
        <w:rPr>
          <w:rFonts w:ascii="Garamond" w:hAnsi="Garamond"/>
          <w:color w:val="333333"/>
        </w:rPr>
        <w:t>0</w:t>
      </w:r>
      <w:r w:rsidRPr="008B3ED3">
        <w:rPr>
          <w:rFonts w:ascii="Garamond" w:hAnsi="Garamond"/>
          <w:color w:val="333333"/>
          <w:spacing w:val="-3"/>
        </w:rPr>
        <w:t xml:space="preserve"> </w:t>
      </w:r>
      <w:r w:rsidRPr="008B3ED3">
        <w:rPr>
          <w:rFonts w:ascii="Garamond" w:hAnsi="Garamond"/>
          <w:color w:val="333333"/>
        </w:rPr>
        <w:t>ou</w:t>
      </w:r>
      <w:r w:rsidRPr="008B3ED3">
        <w:rPr>
          <w:rFonts w:ascii="Garamond" w:hAnsi="Garamond"/>
          <w:color w:val="333333"/>
          <w:spacing w:val="-4"/>
        </w:rPr>
        <w:t xml:space="preserve"> </w:t>
      </w:r>
      <w:r w:rsidRPr="008B3ED3">
        <w:rPr>
          <w:rFonts w:ascii="Garamond" w:hAnsi="Garamond"/>
          <w:color w:val="333333"/>
        </w:rPr>
        <w:t>montant correspondant au paiement d’une partie de vos cotisati</w:t>
      </w:r>
      <w:r>
        <w:rPr>
          <w:rFonts w:ascii="Garamond" w:hAnsi="Garamond"/>
          <w:color w:val="333333"/>
        </w:rPr>
        <w:t>ons.</w:t>
      </w:r>
    </w:p>
    <w:p w:rsidR="00167632" w:rsidRDefault="00167632" w:rsidP="003A2947">
      <w:pPr>
        <w:pStyle w:val="Corpsdetexte"/>
        <w:ind w:right="145"/>
        <w:jc w:val="both"/>
        <w:rPr>
          <w:rFonts w:ascii="Garamond" w:hAnsi="Garamond"/>
          <w:color w:val="333333"/>
        </w:rPr>
      </w:pPr>
    </w:p>
    <w:p w:rsidR="00167632" w:rsidRPr="008B3ED3" w:rsidRDefault="00167632" w:rsidP="00167632">
      <w:pPr>
        <w:pStyle w:val="Corpsdetexte"/>
        <w:spacing w:before="90"/>
        <w:ind w:left="2124"/>
        <w:rPr>
          <w:rFonts w:ascii="Garamond" w:hAnsi="Garamond"/>
        </w:rPr>
      </w:pPr>
      <w:r w:rsidRPr="008B3ED3">
        <w:rPr>
          <w:rFonts w:ascii="Garamond" w:hAnsi="Garamond"/>
          <w:color w:val="333333"/>
        </w:rPr>
        <w:t>Si vous êtes employeur avec une date d’échéance au 5 du mois, des informations vous seront communiquées ultérieurement, en vue de l’échéance du 5 avril.</w:t>
      </w:r>
    </w:p>
    <w:p w:rsidR="00167632" w:rsidRPr="008B3ED3" w:rsidRDefault="00167632" w:rsidP="00167632">
      <w:pPr>
        <w:pStyle w:val="Corpsdetexte"/>
        <w:spacing w:before="4"/>
        <w:rPr>
          <w:rFonts w:ascii="Garamond" w:hAnsi="Garamond"/>
          <w:sz w:val="27"/>
        </w:rPr>
      </w:pPr>
    </w:p>
    <w:p w:rsidR="00167632" w:rsidRPr="00167632" w:rsidRDefault="00167632" w:rsidP="00167632">
      <w:pPr>
        <w:pStyle w:val="Paragraphedeliste"/>
        <w:numPr>
          <w:ilvl w:val="2"/>
          <w:numId w:val="9"/>
        </w:numPr>
        <w:tabs>
          <w:tab w:val="left" w:pos="1747"/>
        </w:tabs>
        <w:ind w:right="143"/>
        <w:jc w:val="both"/>
        <w:rPr>
          <w:rFonts w:ascii="Garamond" w:hAnsi="Garamond"/>
          <w:sz w:val="24"/>
        </w:rPr>
      </w:pPr>
      <w:r w:rsidRPr="008B3ED3">
        <w:rPr>
          <w:rFonts w:ascii="Garamond" w:hAnsi="Garamond"/>
          <w:color w:val="333333"/>
          <w:sz w:val="24"/>
        </w:rPr>
        <w:t>Le report ou l’accord de délai est également possible pour les cotisations de retraite complémentaire. Nous vous invitons à vous rapprocher de votre institution de retraite complémentaire</w:t>
      </w:r>
      <w:r>
        <w:rPr>
          <w:rFonts w:ascii="Garamond" w:hAnsi="Garamond"/>
          <w:color w:val="333333"/>
          <w:sz w:val="24"/>
        </w:rPr>
        <w:t>.</w:t>
      </w:r>
    </w:p>
    <w:p w:rsidR="00167632" w:rsidRDefault="00167632" w:rsidP="00167632">
      <w:pPr>
        <w:tabs>
          <w:tab w:val="left" w:pos="1747"/>
        </w:tabs>
        <w:ind w:right="143"/>
        <w:jc w:val="both"/>
        <w:rPr>
          <w:rFonts w:ascii="Garamond" w:hAnsi="Garamond"/>
          <w:sz w:val="24"/>
        </w:rPr>
      </w:pPr>
    </w:p>
    <w:p w:rsidR="00167632" w:rsidRPr="008B3ED3" w:rsidRDefault="00167632" w:rsidP="00167632">
      <w:pPr>
        <w:pStyle w:val="Titre1"/>
        <w:tabs>
          <w:tab w:val="left" w:pos="1399"/>
        </w:tabs>
        <w:ind w:left="0" w:firstLine="2268"/>
        <w:rPr>
          <w:rFonts w:ascii="Garamond" w:hAnsi="Garamond"/>
        </w:rPr>
      </w:pPr>
      <w:r>
        <w:rPr>
          <w:rFonts w:ascii="Garamond" w:hAnsi="Garamond"/>
          <w:color w:val="001F5F"/>
          <w:u w:val="thick" w:color="001F5F"/>
        </w:rPr>
        <w:t xml:space="preserve">A.2 </w:t>
      </w:r>
      <w:r w:rsidRPr="008B3ED3">
        <w:rPr>
          <w:rFonts w:ascii="Garamond" w:hAnsi="Garamond"/>
          <w:color w:val="001F5F"/>
          <w:u w:val="thick" w:color="001F5F"/>
        </w:rPr>
        <w:t>Pour les indépendants</w:t>
      </w:r>
      <w:r w:rsidRPr="008B3ED3">
        <w:rPr>
          <w:rFonts w:ascii="Garamond" w:hAnsi="Garamond"/>
          <w:color w:val="001F5F"/>
          <w:spacing w:val="-1"/>
          <w:u w:val="thick" w:color="001F5F"/>
        </w:rPr>
        <w:t xml:space="preserve"> </w:t>
      </w:r>
      <w:r w:rsidRPr="008B3ED3">
        <w:rPr>
          <w:rFonts w:ascii="Garamond" w:hAnsi="Garamond"/>
          <w:color w:val="001F5F"/>
          <w:u w:val="thick" w:color="001F5F"/>
        </w:rPr>
        <w:t>:</w:t>
      </w:r>
    </w:p>
    <w:p w:rsidR="00167632" w:rsidRPr="008B3ED3" w:rsidRDefault="00167632" w:rsidP="00167632">
      <w:pPr>
        <w:pStyle w:val="Corpsdetexte"/>
        <w:spacing w:before="6"/>
        <w:rPr>
          <w:rFonts w:ascii="Garamond" w:hAnsi="Garamond"/>
          <w:b/>
          <w:sz w:val="19"/>
        </w:rPr>
      </w:pPr>
    </w:p>
    <w:p w:rsidR="00167632" w:rsidRPr="008B3ED3" w:rsidRDefault="00167632" w:rsidP="00167632">
      <w:pPr>
        <w:spacing w:before="90"/>
        <w:ind w:left="2124"/>
        <w:rPr>
          <w:rFonts w:ascii="Garamond" w:hAnsi="Garamond"/>
          <w:sz w:val="24"/>
        </w:rPr>
      </w:pPr>
      <w:r w:rsidRPr="008B3ED3">
        <w:rPr>
          <w:rFonts w:ascii="Garamond" w:hAnsi="Garamond"/>
          <w:color w:val="202429"/>
          <w:sz w:val="24"/>
        </w:rPr>
        <w:t>L’</w:t>
      </w:r>
      <w:r w:rsidRPr="008B3ED3">
        <w:rPr>
          <w:rFonts w:ascii="Garamond" w:hAnsi="Garamond"/>
          <w:b/>
          <w:color w:val="202429"/>
          <w:sz w:val="24"/>
        </w:rPr>
        <w:t>échéance</w:t>
      </w:r>
      <w:r w:rsidRPr="008B3ED3">
        <w:rPr>
          <w:rFonts w:ascii="Garamond" w:hAnsi="Garamond"/>
          <w:b/>
          <w:color w:val="202429"/>
          <w:spacing w:val="-15"/>
          <w:sz w:val="24"/>
        </w:rPr>
        <w:t xml:space="preserve"> </w:t>
      </w:r>
      <w:r w:rsidRPr="008B3ED3">
        <w:rPr>
          <w:rFonts w:ascii="Garamond" w:hAnsi="Garamond"/>
          <w:b/>
          <w:color w:val="202429"/>
          <w:sz w:val="24"/>
        </w:rPr>
        <w:t>mensuelle</w:t>
      </w:r>
      <w:r w:rsidRPr="008B3ED3">
        <w:rPr>
          <w:rFonts w:ascii="Garamond" w:hAnsi="Garamond"/>
          <w:b/>
          <w:color w:val="202429"/>
          <w:spacing w:val="-14"/>
          <w:sz w:val="24"/>
        </w:rPr>
        <w:t xml:space="preserve"> </w:t>
      </w:r>
      <w:r w:rsidRPr="008B3ED3">
        <w:rPr>
          <w:rFonts w:ascii="Garamond" w:hAnsi="Garamond"/>
          <w:b/>
          <w:color w:val="202429"/>
          <w:sz w:val="24"/>
        </w:rPr>
        <w:t>du</w:t>
      </w:r>
      <w:r w:rsidRPr="008B3ED3">
        <w:rPr>
          <w:rFonts w:ascii="Garamond" w:hAnsi="Garamond"/>
          <w:b/>
          <w:color w:val="202429"/>
          <w:spacing w:val="-13"/>
          <w:sz w:val="24"/>
        </w:rPr>
        <w:t xml:space="preserve"> </w:t>
      </w:r>
      <w:r w:rsidRPr="008B3ED3">
        <w:rPr>
          <w:rFonts w:ascii="Garamond" w:hAnsi="Garamond"/>
          <w:b/>
          <w:color w:val="202429"/>
          <w:sz w:val="24"/>
        </w:rPr>
        <w:t>20</w:t>
      </w:r>
      <w:r w:rsidRPr="008B3ED3">
        <w:rPr>
          <w:rFonts w:ascii="Garamond" w:hAnsi="Garamond"/>
          <w:b/>
          <w:color w:val="202429"/>
          <w:spacing w:val="-16"/>
          <w:sz w:val="24"/>
        </w:rPr>
        <w:t xml:space="preserve"> </w:t>
      </w:r>
      <w:r w:rsidRPr="008B3ED3">
        <w:rPr>
          <w:rFonts w:ascii="Garamond" w:hAnsi="Garamond"/>
          <w:b/>
          <w:color w:val="202429"/>
          <w:sz w:val="24"/>
        </w:rPr>
        <w:t>mars</w:t>
      </w:r>
      <w:r w:rsidRPr="008B3ED3">
        <w:rPr>
          <w:rFonts w:ascii="Garamond" w:hAnsi="Garamond"/>
          <w:b/>
          <w:color w:val="202429"/>
          <w:spacing w:val="-13"/>
          <w:sz w:val="24"/>
        </w:rPr>
        <w:t xml:space="preserve"> </w:t>
      </w:r>
      <w:r w:rsidRPr="008B3ED3">
        <w:rPr>
          <w:rFonts w:ascii="Garamond" w:hAnsi="Garamond"/>
          <w:b/>
          <w:color w:val="202429"/>
          <w:sz w:val="24"/>
        </w:rPr>
        <w:t>ne</w:t>
      </w:r>
      <w:r w:rsidRPr="008B3ED3">
        <w:rPr>
          <w:rFonts w:ascii="Garamond" w:hAnsi="Garamond"/>
          <w:b/>
          <w:color w:val="202429"/>
          <w:spacing w:val="-14"/>
          <w:sz w:val="24"/>
        </w:rPr>
        <w:t xml:space="preserve"> </w:t>
      </w:r>
      <w:r w:rsidRPr="008B3ED3">
        <w:rPr>
          <w:rFonts w:ascii="Garamond" w:hAnsi="Garamond"/>
          <w:b/>
          <w:color w:val="202429"/>
          <w:sz w:val="24"/>
        </w:rPr>
        <w:t>sera</w:t>
      </w:r>
      <w:r w:rsidRPr="008B3ED3">
        <w:rPr>
          <w:rFonts w:ascii="Garamond" w:hAnsi="Garamond"/>
          <w:b/>
          <w:color w:val="202429"/>
          <w:spacing w:val="-13"/>
          <w:sz w:val="24"/>
        </w:rPr>
        <w:t xml:space="preserve"> </w:t>
      </w:r>
      <w:r w:rsidRPr="008B3ED3">
        <w:rPr>
          <w:rFonts w:ascii="Garamond" w:hAnsi="Garamond"/>
          <w:b/>
          <w:color w:val="202429"/>
          <w:sz w:val="24"/>
        </w:rPr>
        <w:t>pas</w:t>
      </w:r>
      <w:r w:rsidRPr="008B3ED3">
        <w:rPr>
          <w:rFonts w:ascii="Garamond" w:hAnsi="Garamond"/>
          <w:b/>
          <w:color w:val="202429"/>
          <w:spacing w:val="-16"/>
          <w:sz w:val="24"/>
        </w:rPr>
        <w:t xml:space="preserve"> </w:t>
      </w:r>
      <w:r w:rsidRPr="008B3ED3">
        <w:rPr>
          <w:rFonts w:ascii="Garamond" w:hAnsi="Garamond"/>
          <w:b/>
          <w:color w:val="202429"/>
          <w:sz w:val="24"/>
        </w:rPr>
        <w:t>prélevée</w:t>
      </w:r>
      <w:r w:rsidRPr="008B3ED3">
        <w:rPr>
          <w:rFonts w:ascii="Garamond" w:hAnsi="Garamond"/>
          <w:color w:val="202429"/>
          <w:sz w:val="24"/>
        </w:rPr>
        <w:t>.</w:t>
      </w:r>
      <w:r w:rsidRPr="008B3ED3">
        <w:rPr>
          <w:rFonts w:ascii="Garamond" w:hAnsi="Garamond"/>
          <w:color w:val="202429"/>
          <w:spacing w:val="-13"/>
          <w:sz w:val="24"/>
        </w:rPr>
        <w:t xml:space="preserve"> </w:t>
      </w:r>
      <w:r w:rsidRPr="008B3ED3">
        <w:rPr>
          <w:rFonts w:ascii="Garamond" w:hAnsi="Garamond"/>
          <w:color w:val="202429"/>
          <w:sz w:val="24"/>
        </w:rPr>
        <w:t>Dans</w:t>
      </w:r>
      <w:r w:rsidRPr="008B3ED3">
        <w:rPr>
          <w:rFonts w:ascii="Garamond" w:hAnsi="Garamond"/>
          <w:color w:val="202429"/>
          <w:spacing w:val="-14"/>
          <w:sz w:val="24"/>
        </w:rPr>
        <w:t xml:space="preserve"> </w:t>
      </w:r>
      <w:r w:rsidRPr="008B3ED3">
        <w:rPr>
          <w:rFonts w:ascii="Garamond" w:hAnsi="Garamond"/>
          <w:color w:val="202429"/>
          <w:sz w:val="24"/>
        </w:rPr>
        <w:t>l’attente</w:t>
      </w:r>
      <w:r w:rsidRPr="008B3ED3">
        <w:rPr>
          <w:rFonts w:ascii="Garamond" w:hAnsi="Garamond"/>
          <w:color w:val="202429"/>
          <w:spacing w:val="-14"/>
          <w:sz w:val="24"/>
        </w:rPr>
        <w:t xml:space="preserve"> </w:t>
      </w:r>
      <w:r w:rsidRPr="008B3ED3">
        <w:rPr>
          <w:rFonts w:ascii="Garamond" w:hAnsi="Garamond"/>
          <w:color w:val="202429"/>
          <w:sz w:val="24"/>
        </w:rPr>
        <w:t>de</w:t>
      </w:r>
      <w:r w:rsidRPr="008B3ED3">
        <w:rPr>
          <w:rFonts w:ascii="Garamond" w:hAnsi="Garamond"/>
          <w:color w:val="202429"/>
          <w:spacing w:val="-12"/>
          <w:sz w:val="24"/>
        </w:rPr>
        <w:t xml:space="preserve"> </w:t>
      </w:r>
      <w:r w:rsidRPr="008B3ED3">
        <w:rPr>
          <w:rFonts w:ascii="Garamond" w:hAnsi="Garamond"/>
          <w:color w:val="202429"/>
          <w:sz w:val="24"/>
        </w:rPr>
        <w:t>mesures</w:t>
      </w:r>
      <w:r w:rsidRPr="008B3ED3">
        <w:rPr>
          <w:rFonts w:ascii="Garamond" w:hAnsi="Garamond"/>
          <w:color w:val="202429"/>
          <w:spacing w:val="-13"/>
          <w:sz w:val="24"/>
        </w:rPr>
        <w:t xml:space="preserve"> </w:t>
      </w:r>
      <w:r w:rsidRPr="008B3ED3">
        <w:rPr>
          <w:rFonts w:ascii="Garamond" w:hAnsi="Garamond"/>
          <w:color w:val="202429"/>
          <w:sz w:val="24"/>
        </w:rPr>
        <w:t>à</w:t>
      </w:r>
      <w:r w:rsidRPr="008B3ED3">
        <w:rPr>
          <w:rFonts w:ascii="Garamond" w:hAnsi="Garamond"/>
          <w:color w:val="202429"/>
          <w:spacing w:val="-14"/>
          <w:sz w:val="24"/>
        </w:rPr>
        <w:t xml:space="preserve"> </w:t>
      </w:r>
      <w:r w:rsidRPr="008B3ED3">
        <w:rPr>
          <w:rFonts w:ascii="Garamond" w:hAnsi="Garamond"/>
          <w:color w:val="202429"/>
          <w:sz w:val="24"/>
        </w:rPr>
        <w:t>venir,</w:t>
      </w:r>
      <w:r w:rsidRPr="008B3ED3">
        <w:rPr>
          <w:rFonts w:ascii="Garamond" w:hAnsi="Garamond"/>
          <w:color w:val="202429"/>
          <w:spacing w:val="-14"/>
          <w:sz w:val="24"/>
        </w:rPr>
        <w:t xml:space="preserve"> </w:t>
      </w:r>
      <w:r w:rsidRPr="008B3ED3">
        <w:rPr>
          <w:rFonts w:ascii="Garamond" w:hAnsi="Garamond"/>
          <w:color w:val="202429"/>
          <w:sz w:val="24"/>
        </w:rPr>
        <w:t>le</w:t>
      </w:r>
      <w:r w:rsidRPr="008B3ED3">
        <w:rPr>
          <w:rFonts w:ascii="Garamond" w:hAnsi="Garamond"/>
          <w:color w:val="202429"/>
          <w:spacing w:val="-14"/>
          <w:sz w:val="24"/>
        </w:rPr>
        <w:t xml:space="preserve"> </w:t>
      </w:r>
      <w:r w:rsidRPr="008B3ED3">
        <w:rPr>
          <w:rFonts w:ascii="Garamond" w:hAnsi="Garamond"/>
          <w:color w:val="202429"/>
          <w:sz w:val="24"/>
        </w:rPr>
        <w:t>montant de cette échéance sera lissé sur les échéances ultérieures (avril à</w:t>
      </w:r>
      <w:r w:rsidRPr="008B3ED3">
        <w:rPr>
          <w:rFonts w:ascii="Garamond" w:hAnsi="Garamond"/>
          <w:color w:val="202429"/>
          <w:spacing w:val="-7"/>
          <w:sz w:val="24"/>
        </w:rPr>
        <w:t xml:space="preserve"> </w:t>
      </w:r>
      <w:r w:rsidRPr="008B3ED3">
        <w:rPr>
          <w:rFonts w:ascii="Garamond" w:hAnsi="Garamond"/>
          <w:color w:val="202429"/>
          <w:sz w:val="24"/>
        </w:rPr>
        <w:t>décembre).</w:t>
      </w:r>
    </w:p>
    <w:p w:rsidR="00167632" w:rsidRPr="008B3ED3" w:rsidRDefault="00167632" w:rsidP="00167632">
      <w:pPr>
        <w:pStyle w:val="Corpsdetexte"/>
        <w:spacing w:before="151"/>
        <w:ind w:left="1746" w:firstLine="378"/>
        <w:rPr>
          <w:rFonts w:ascii="Garamond" w:hAnsi="Garamond"/>
        </w:rPr>
      </w:pPr>
      <w:r w:rsidRPr="008B3ED3">
        <w:rPr>
          <w:rFonts w:ascii="Garamond" w:hAnsi="Garamond"/>
          <w:color w:val="202429"/>
        </w:rPr>
        <w:t>En complément de cette mesure, les travailleurs indépendants peuvent solliciter :</w:t>
      </w:r>
    </w:p>
    <w:p w:rsidR="00167632" w:rsidRPr="008B3ED3" w:rsidRDefault="00167632" w:rsidP="00167632">
      <w:pPr>
        <w:pStyle w:val="Corpsdetexte"/>
        <w:spacing w:before="3"/>
        <w:rPr>
          <w:rFonts w:ascii="Garamond" w:hAnsi="Garamond"/>
        </w:rPr>
      </w:pPr>
    </w:p>
    <w:p w:rsidR="00167632" w:rsidRPr="008B3ED3" w:rsidRDefault="00167632" w:rsidP="00167632">
      <w:pPr>
        <w:pStyle w:val="Paragraphedeliste"/>
        <w:numPr>
          <w:ilvl w:val="0"/>
          <w:numId w:val="8"/>
        </w:numPr>
        <w:tabs>
          <w:tab w:val="left" w:pos="1758"/>
          <w:tab w:val="left" w:pos="1759"/>
        </w:tabs>
        <w:ind w:right="152"/>
        <w:rPr>
          <w:rFonts w:ascii="Garamond" w:hAnsi="Garamond"/>
          <w:sz w:val="24"/>
        </w:rPr>
      </w:pPr>
      <w:r w:rsidRPr="008B3ED3">
        <w:rPr>
          <w:rFonts w:ascii="Garamond" w:hAnsi="Garamond"/>
          <w:color w:val="202429"/>
          <w:sz w:val="24"/>
        </w:rPr>
        <w:t>L’octroi de délais de paiement, y compris par anticipation. Il n’y aura ni majoration de retard ni pénalité</w:t>
      </w:r>
      <w:r w:rsidRPr="008B3ED3">
        <w:rPr>
          <w:rFonts w:ascii="Garamond" w:hAnsi="Garamond"/>
          <w:color w:val="202429"/>
          <w:spacing w:val="-1"/>
          <w:sz w:val="24"/>
        </w:rPr>
        <w:t xml:space="preserve"> </w:t>
      </w:r>
      <w:r w:rsidRPr="008B3ED3">
        <w:rPr>
          <w:rFonts w:ascii="Garamond" w:hAnsi="Garamond"/>
          <w:color w:val="202429"/>
          <w:sz w:val="24"/>
        </w:rPr>
        <w:t>;</w:t>
      </w:r>
    </w:p>
    <w:p w:rsidR="00167632" w:rsidRPr="008B3ED3" w:rsidRDefault="00167632" w:rsidP="00167632">
      <w:pPr>
        <w:pStyle w:val="Paragraphedeliste"/>
        <w:numPr>
          <w:ilvl w:val="0"/>
          <w:numId w:val="8"/>
        </w:numPr>
        <w:tabs>
          <w:tab w:val="left" w:pos="1758"/>
          <w:tab w:val="left" w:pos="1759"/>
        </w:tabs>
        <w:ind w:right="149"/>
        <w:rPr>
          <w:rFonts w:ascii="Garamond" w:hAnsi="Garamond"/>
          <w:sz w:val="24"/>
        </w:rPr>
      </w:pPr>
      <w:r w:rsidRPr="008B3ED3">
        <w:rPr>
          <w:rFonts w:ascii="Garamond" w:hAnsi="Garamond"/>
          <w:color w:val="202429"/>
          <w:sz w:val="24"/>
        </w:rPr>
        <w:t>Un ajustement de leur échéancier de cotisations pour tenir compte d’ores et déjà d’une baisse de leur revenu, en réestimant leur revenu sans attendre la déclaration annuelle</w:t>
      </w:r>
      <w:r w:rsidRPr="008B3ED3">
        <w:rPr>
          <w:rFonts w:ascii="Garamond" w:hAnsi="Garamond"/>
          <w:color w:val="202429"/>
          <w:spacing w:val="-4"/>
          <w:sz w:val="24"/>
        </w:rPr>
        <w:t xml:space="preserve"> </w:t>
      </w:r>
      <w:r w:rsidRPr="008B3ED3">
        <w:rPr>
          <w:rFonts w:ascii="Garamond" w:hAnsi="Garamond"/>
          <w:color w:val="202429"/>
          <w:sz w:val="24"/>
        </w:rPr>
        <w:t>;</w:t>
      </w:r>
    </w:p>
    <w:p w:rsidR="00167632" w:rsidRPr="008B3ED3" w:rsidRDefault="00167632" w:rsidP="00167632">
      <w:pPr>
        <w:pStyle w:val="Paragraphedeliste"/>
        <w:numPr>
          <w:ilvl w:val="0"/>
          <w:numId w:val="8"/>
        </w:numPr>
        <w:tabs>
          <w:tab w:val="left" w:pos="1758"/>
          <w:tab w:val="left" w:pos="1759"/>
        </w:tabs>
        <w:ind w:right="142"/>
        <w:rPr>
          <w:rFonts w:ascii="Garamond" w:hAnsi="Garamond"/>
          <w:sz w:val="24"/>
        </w:rPr>
      </w:pPr>
      <w:r w:rsidRPr="008B3ED3">
        <w:rPr>
          <w:rFonts w:ascii="Garamond" w:hAnsi="Garamond"/>
          <w:color w:val="202429"/>
          <w:sz w:val="24"/>
        </w:rPr>
        <w:t>L’intervention de l’action sociale pour la prise en charge partielle ou totale de leurs</w:t>
      </w:r>
      <w:r w:rsidRPr="008B3ED3">
        <w:rPr>
          <w:rFonts w:ascii="Garamond" w:hAnsi="Garamond"/>
          <w:color w:val="202429"/>
          <w:spacing w:val="-29"/>
          <w:sz w:val="24"/>
        </w:rPr>
        <w:t xml:space="preserve"> </w:t>
      </w:r>
      <w:r w:rsidRPr="008B3ED3">
        <w:rPr>
          <w:rFonts w:ascii="Garamond" w:hAnsi="Garamond"/>
          <w:color w:val="202429"/>
          <w:sz w:val="24"/>
        </w:rPr>
        <w:t>cotisations ou pour l’attribution d’une aide financière</w:t>
      </w:r>
      <w:r w:rsidRPr="008B3ED3">
        <w:rPr>
          <w:rFonts w:ascii="Garamond" w:hAnsi="Garamond"/>
          <w:color w:val="202429"/>
          <w:spacing w:val="-4"/>
          <w:sz w:val="24"/>
        </w:rPr>
        <w:t xml:space="preserve"> </w:t>
      </w:r>
      <w:r w:rsidRPr="008B3ED3">
        <w:rPr>
          <w:rFonts w:ascii="Garamond" w:hAnsi="Garamond"/>
          <w:color w:val="202429"/>
          <w:sz w:val="24"/>
        </w:rPr>
        <w:t>exceptionnelle.</w:t>
      </w:r>
    </w:p>
    <w:p w:rsidR="00167632" w:rsidRPr="00167632" w:rsidRDefault="00167632" w:rsidP="00167632">
      <w:pPr>
        <w:tabs>
          <w:tab w:val="left" w:pos="1747"/>
        </w:tabs>
        <w:ind w:right="143"/>
        <w:jc w:val="both"/>
        <w:rPr>
          <w:rFonts w:ascii="Garamond" w:hAnsi="Garamond"/>
          <w:sz w:val="24"/>
        </w:rPr>
        <w:sectPr w:rsidR="00167632" w:rsidRPr="00167632" w:rsidSect="00167632">
          <w:footerReference w:type="default" r:id="rId7"/>
          <w:pgSz w:w="11910" w:h="16840"/>
          <w:pgMar w:top="539" w:right="561" w:bottom="799" w:left="380" w:header="720" w:footer="612" w:gutter="0"/>
          <w:cols w:space="720"/>
        </w:sectPr>
      </w:pPr>
    </w:p>
    <w:p w:rsidR="00167632" w:rsidRPr="00167632" w:rsidRDefault="00167632" w:rsidP="00167632">
      <w:pPr>
        <w:tabs>
          <w:tab w:val="left" w:pos="1847"/>
        </w:tabs>
        <w:spacing w:line="276" w:lineRule="auto"/>
        <w:ind w:right="811"/>
        <w:rPr>
          <w:rFonts w:ascii="Garamond" w:hAnsi="Garamond"/>
          <w:b/>
          <w:sz w:val="14"/>
        </w:rPr>
        <w:sectPr w:rsidR="00167632" w:rsidRPr="00167632">
          <w:type w:val="continuous"/>
          <w:pgSz w:w="11910" w:h="16840"/>
          <w:pgMar w:top="540" w:right="560" w:bottom="800" w:left="380" w:header="720" w:footer="720" w:gutter="0"/>
          <w:cols w:space="720"/>
        </w:sectPr>
      </w:pPr>
    </w:p>
    <w:p w:rsidR="00167632" w:rsidRPr="008B3ED3" w:rsidRDefault="00167632" w:rsidP="00167632">
      <w:pPr>
        <w:pStyle w:val="Corpsdetexte"/>
        <w:spacing w:before="5"/>
        <w:rPr>
          <w:rFonts w:ascii="Garamond" w:hAnsi="Garamond"/>
        </w:rPr>
      </w:pPr>
    </w:p>
    <w:p w:rsidR="00167632" w:rsidRPr="008B3ED3" w:rsidRDefault="00167632" w:rsidP="00167632">
      <w:pPr>
        <w:pStyle w:val="Titre1"/>
        <w:numPr>
          <w:ilvl w:val="1"/>
          <w:numId w:val="8"/>
        </w:numPr>
        <w:tabs>
          <w:tab w:val="left" w:pos="1891"/>
        </w:tabs>
        <w:rPr>
          <w:rFonts w:ascii="Garamond" w:hAnsi="Garamond"/>
        </w:rPr>
      </w:pPr>
      <w:r w:rsidRPr="008B3ED3">
        <w:rPr>
          <w:rFonts w:ascii="Garamond" w:hAnsi="Garamond"/>
          <w:color w:val="001F5F"/>
        </w:rPr>
        <w:t>Quelles démarches</w:t>
      </w:r>
      <w:r w:rsidRPr="008B3ED3">
        <w:rPr>
          <w:rFonts w:ascii="Garamond" w:hAnsi="Garamond"/>
          <w:color w:val="001F5F"/>
          <w:spacing w:val="-1"/>
        </w:rPr>
        <w:t xml:space="preserve"> </w:t>
      </w:r>
      <w:r w:rsidRPr="008B3ED3">
        <w:rPr>
          <w:rFonts w:ascii="Garamond" w:hAnsi="Garamond"/>
          <w:color w:val="001F5F"/>
        </w:rPr>
        <w:t>?</w:t>
      </w:r>
    </w:p>
    <w:p w:rsidR="00167632" w:rsidRPr="008B3ED3" w:rsidRDefault="00167632" w:rsidP="00167632">
      <w:pPr>
        <w:pStyle w:val="Corpsdetexte"/>
        <w:spacing w:before="5"/>
        <w:rPr>
          <w:rFonts w:ascii="Garamond" w:hAnsi="Garamond"/>
          <w:b/>
        </w:rPr>
      </w:pPr>
    </w:p>
    <w:p w:rsidR="00167632" w:rsidRPr="008B3ED3" w:rsidRDefault="00167632" w:rsidP="00167632">
      <w:pPr>
        <w:ind w:left="1038" w:firstLine="378"/>
        <w:rPr>
          <w:rFonts w:ascii="Garamond" w:hAnsi="Garamond"/>
          <w:b/>
          <w:sz w:val="24"/>
        </w:rPr>
      </w:pPr>
      <w:r w:rsidRPr="008B3ED3">
        <w:rPr>
          <w:rFonts w:ascii="Garamond" w:hAnsi="Garamond"/>
          <w:b/>
          <w:color w:val="001F5F"/>
          <w:sz w:val="24"/>
        </w:rPr>
        <w:t>Artisans ou commerçants :</w:t>
      </w:r>
    </w:p>
    <w:p w:rsidR="00167632" w:rsidRPr="008B3ED3" w:rsidRDefault="00167632" w:rsidP="00167632">
      <w:pPr>
        <w:pStyle w:val="Corpsdetexte"/>
        <w:spacing w:before="3"/>
        <w:rPr>
          <w:rFonts w:ascii="Garamond" w:hAnsi="Garamond"/>
          <w:b/>
        </w:rPr>
      </w:pPr>
    </w:p>
    <w:p w:rsidR="00167632" w:rsidRPr="008B3ED3" w:rsidRDefault="00167632" w:rsidP="00167632">
      <w:pPr>
        <w:pStyle w:val="Paragraphedeliste"/>
        <w:numPr>
          <w:ilvl w:val="0"/>
          <w:numId w:val="8"/>
        </w:numPr>
        <w:tabs>
          <w:tab w:val="left" w:pos="1758"/>
          <w:tab w:val="left" w:pos="1759"/>
        </w:tabs>
        <w:ind w:right="145"/>
        <w:rPr>
          <w:rFonts w:ascii="Garamond" w:hAnsi="Garamond"/>
          <w:sz w:val="24"/>
        </w:rPr>
      </w:pPr>
      <w:r w:rsidRPr="008B3ED3">
        <w:rPr>
          <w:rFonts w:ascii="Garamond" w:hAnsi="Garamond"/>
          <w:color w:val="202429"/>
          <w:sz w:val="24"/>
        </w:rPr>
        <w:t>Par internet sur secu-independants.fr,</w:t>
      </w:r>
      <w:r w:rsidRPr="008B3ED3">
        <w:rPr>
          <w:rFonts w:ascii="Garamond" w:hAnsi="Garamond"/>
          <w:color w:val="126E7E"/>
          <w:sz w:val="24"/>
        </w:rPr>
        <w:t xml:space="preserve"> </w:t>
      </w:r>
      <w:hyperlink r:id="rId8">
        <w:r w:rsidRPr="008B3ED3">
          <w:rPr>
            <w:rFonts w:ascii="Garamond" w:hAnsi="Garamond"/>
            <w:color w:val="126E7E"/>
            <w:sz w:val="24"/>
            <w:u w:val="single" w:color="126E7E"/>
          </w:rPr>
          <w:t>Mon compte</w:t>
        </w:r>
        <w:r w:rsidRPr="008B3ED3">
          <w:rPr>
            <w:rFonts w:ascii="Garamond" w:hAnsi="Garamond"/>
            <w:color w:val="126E7E"/>
            <w:sz w:val="24"/>
          </w:rPr>
          <w:t xml:space="preserve"> </w:t>
        </w:r>
      </w:hyperlink>
      <w:r w:rsidRPr="008B3ED3">
        <w:rPr>
          <w:rFonts w:ascii="Garamond" w:hAnsi="Garamond"/>
          <w:color w:val="202429"/>
          <w:sz w:val="24"/>
        </w:rPr>
        <w:t>pour une demande de délai ou de revenu estimé</w:t>
      </w:r>
    </w:p>
    <w:p w:rsidR="00167632" w:rsidRPr="008B3ED3" w:rsidRDefault="00167632" w:rsidP="00167632">
      <w:pPr>
        <w:pStyle w:val="Paragraphedeliste"/>
        <w:numPr>
          <w:ilvl w:val="0"/>
          <w:numId w:val="8"/>
        </w:numPr>
        <w:tabs>
          <w:tab w:val="left" w:pos="1758"/>
          <w:tab w:val="left" w:pos="1759"/>
        </w:tabs>
        <w:ind w:hanging="361"/>
        <w:rPr>
          <w:rFonts w:ascii="Garamond" w:hAnsi="Garamond"/>
          <w:sz w:val="24"/>
        </w:rPr>
      </w:pPr>
      <w:hyperlink r:id="rId9">
        <w:r w:rsidRPr="008B3ED3">
          <w:rPr>
            <w:rFonts w:ascii="Garamond" w:hAnsi="Garamond"/>
            <w:color w:val="126E7E"/>
            <w:sz w:val="24"/>
            <w:u w:val="single" w:color="126E7E"/>
          </w:rPr>
          <w:t>Par courriel</w:t>
        </w:r>
        <w:r w:rsidRPr="008B3ED3">
          <w:rPr>
            <w:rFonts w:ascii="Garamond" w:hAnsi="Garamond"/>
            <w:color w:val="202429"/>
            <w:sz w:val="24"/>
          </w:rPr>
          <w:t xml:space="preserve">, </w:t>
        </w:r>
      </w:hyperlink>
      <w:r w:rsidRPr="008B3ED3">
        <w:rPr>
          <w:rFonts w:ascii="Garamond" w:hAnsi="Garamond"/>
          <w:color w:val="202429"/>
          <w:sz w:val="24"/>
        </w:rPr>
        <w:t>en choisissant l'objet « Vos cotisations », motif « Difficultés de paiement</w:t>
      </w:r>
      <w:r w:rsidRPr="008B3ED3">
        <w:rPr>
          <w:rFonts w:ascii="Garamond" w:hAnsi="Garamond"/>
          <w:color w:val="202429"/>
          <w:spacing w:val="-8"/>
          <w:sz w:val="24"/>
        </w:rPr>
        <w:t xml:space="preserve"> </w:t>
      </w:r>
      <w:r w:rsidRPr="008B3ED3">
        <w:rPr>
          <w:rFonts w:ascii="Garamond" w:hAnsi="Garamond"/>
          <w:color w:val="202429"/>
          <w:sz w:val="24"/>
        </w:rPr>
        <w:t>»</w:t>
      </w:r>
    </w:p>
    <w:p w:rsidR="00167632" w:rsidRPr="008B3ED3" w:rsidRDefault="00167632" w:rsidP="00167632">
      <w:pPr>
        <w:pStyle w:val="Paragraphedeliste"/>
        <w:numPr>
          <w:ilvl w:val="0"/>
          <w:numId w:val="8"/>
        </w:numPr>
        <w:tabs>
          <w:tab w:val="left" w:pos="1758"/>
          <w:tab w:val="left" w:pos="1759"/>
        </w:tabs>
        <w:ind w:hanging="361"/>
        <w:rPr>
          <w:rFonts w:ascii="Garamond" w:hAnsi="Garamond"/>
          <w:sz w:val="24"/>
        </w:rPr>
      </w:pPr>
      <w:r w:rsidRPr="008B3ED3">
        <w:rPr>
          <w:rFonts w:ascii="Garamond" w:hAnsi="Garamond"/>
          <w:color w:val="202429"/>
          <w:sz w:val="24"/>
        </w:rPr>
        <w:t>Par téléphone au 3698 (service gratuit + prix</w:t>
      </w:r>
      <w:r w:rsidRPr="008B3ED3">
        <w:rPr>
          <w:rFonts w:ascii="Garamond" w:hAnsi="Garamond"/>
          <w:color w:val="202429"/>
          <w:spacing w:val="-2"/>
          <w:sz w:val="24"/>
        </w:rPr>
        <w:t xml:space="preserve"> </w:t>
      </w:r>
      <w:r w:rsidRPr="008B3ED3">
        <w:rPr>
          <w:rFonts w:ascii="Garamond" w:hAnsi="Garamond"/>
          <w:color w:val="202429"/>
          <w:sz w:val="24"/>
        </w:rPr>
        <w:t>appel)</w:t>
      </w:r>
    </w:p>
    <w:p w:rsidR="00167632" w:rsidRPr="008B3ED3" w:rsidRDefault="00167632" w:rsidP="00167632">
      <w:pPr>
        <w:pStyle w:val="Corpsdetexte"/>
        <w:spacing w:before="5"/>
        <w:rPr>
          <w:rFonts w:ascii="Garamond" w:hAnsi="Garamond"/>
        </w:rPr>
      </w:pPr>
    </w:p>
    <w:p w:rsidR="00167632" w:rsidRPr="008B3ED3" w:rsidRDefault="00167632" w:rsidP="00167632">
      <w:pPr>
        <w:pStyle w:val="Titre1"/>
        <w:ind w:firstLine="378"/>
        <w:rPr>
          <w:rFonts w:ascii="Garamond" w:hAnsi="Garamond"/>
        </w:rPr>
      </w:pPr>
      <w:r w:rsidRPr="008B3ED3">
        <w:rPr>
          <w:rFonts w:ascii="Garamond" w:hAnsi="Garamond"/>
          <w:color w:val="001F5F"/>
        </w:rPr>
        <w:t>Pour les professions libérales :</w:t>
      </w:r>
    </w:p>
    <w:p w:rsidR="00167632" w:rsidRPr="008B3ED3" w:rsidRDefault="00167632" w:rsidP="00167632">
      <w:pPr>
        <w:pStyle w:val="Corpsdetexte"/>
        <w:spacing w:before="2"/>
        <w:rPr>
          <w:rFonts w:ascii="Garamond" w:hAnsi="Garamond"/>
          <w:b/>
        </w:rPr>
      </w:pPr>
    </w:p>
    <w:p w:rsidR="00167632" w:rsidRPr="008B3ED3" w:rsidRDefault="00167632" w:rsidP="00167632">
      <w:pPr>
        <w:pStyle w:val="Paragraphedeliste"/>
        <w:numPr>
          <w:ilvl w:val="0"/>
          <w:numId w:val="8"/>
        </w:numPr>
        <w:tabs>
          <w:tab w:val="left" w:pos="1758"/>
          <w:tab w:val="left" w:pos="1759"/>
        </w:tabs>
        <w:ind w:hanging="361"/>
        <w:rPr>
          <w:rFonts w:ascii="Garamond" w:hAnsi="Garamond"/>
          <w:sz w:val="24"/>
        </w:rPr>
      </w:pPr>
      <w:r w:rsidRPr="008B3ED3">
        <w:rPr>
          <w:rFonts w:ascii="Garamond" w:hAnsi="Garamond"/>
          <w:color w:val="202429"/>
          <w:sz w:val="24"/>
        </w:rPr>
        <w:t>Par</w:t>
      </w:r>
      <w:r w:rsidRPr="008B3ED3">
        <w:rPr>
          <w:rFonts w:ascii="Garamond" w:hAnsi="Garamond"/>
          <w:color w:val="202429"/>
          <w:spacing w:val="-9"/>
          <w:sz w:val="24"/>
        </w:rPr>
        <w:t xml:space="preserve"> </w:t>
      </w:r>
      <w:r w:rsidRPr="008B3ED3">
        <w:rPr>
          <w:rFonts w:ascii="Garamond" w:hAnsi="Garamond"/>
          <w:color w:val="202429"/>
          <w:sz w:val="24"/>
        </w:rPr>
        <w:t>internet,</w:t>
      </w:r>
      <w:r w:rsidRPr="008B3ED3">
        <w:rPr>
          <w:rFonts w:ascii="Garamond" w:hAnsi="Garamond"/>
          <w:color w:val="202429"/>
          <w:spacing w:val="-8"/>
          <w:sz w:val="24"/>
        </w:rPr>
        <w:t xml:space="preserve"> </w:t>
      </w:r>
      <w:r w:rsidRPr="008B3ED3">
        <w:rPr>
          <w:rFonts w:ascii="Garamond" w:hAnsi="Garamond"/>
          <w:color w:val="202429"/>
          <w:sz w:val="24"/>
        </w:rPr>
        <w:t>se</w:t>
      </w:r>
      <w:r w:rsidRPr="008B3ED3">
        <w:rPr>
          <w:rFonts w:ascii="Garamond" w:hAnsi="Garamond"/>
          <w:color w:val="202429"/>
          <w:spacing w:val="-9"/>
          <w:sz w:val="24"/>
        </w:rPr>
        <w:t xml:space="preserve"> </w:t>
      </w:r>
      <w:r w:rsidRPr="008B3ED3">
        <w:rPr>
          <w:rFonts w:ascii="Garamond" w:hAnsi="Garamond"/>
          <w:color w:val="202429"/>
          <w:sz w:val="24"/>
        </w:rPr>
        <w:t>connecter</w:t>
      </w:r>
      <w:r w:rsidRPr="008B3ED3">
        <w:rPr>
          <w:rFonts w:ascii="Garamond" w:hAnsi="Garamond"/>
          <w:color w:val="202429"/>
          <w:spacing w:val="-8"/>
          <w:sz w:val="24"/>
        </w:rPr>
        <w:t xml:space="preserve"> </w:t>
      </w:r>
      <w:r w:rsidRPr="008B3ED3">
        <w:rPr>
          <w:rFonts w:ascii="Garamond" w:hAnsi="Garamond"/>
          <w:color w:val="202429"/>
          <w:sz w:val="24"/>
        </w:rPr>
        <w:t>à</w:t>
      </w:r>
      <w:r w:rsidRPr="008B3ED3">
        <w:rPr>
          <w:rFonts w:ascii="Garamond" w:hAnsi="Garamond"/>
          <w:color w:val="202429"/>
          <w:spacing w:val="-9"/>
          <w:sz w:val="24"/>
        </w:rPr>
        <w:t xml:space="preserve"> </w:t>
      </w:r>
      <w:r w:rsidRPr="008B3ED3">
        <w:rPr>
          <w:rFonts w:ascii="Garamond" w:hAnsi="Garamond"/>
          <w:color w:val="202429"/>
          <w:sz w:val="24"/>
        </w:rPr>
        <w:t>l’espace</w:t>
      </w:r>
      <w:r w:rsidRPr="008B3ED3">
        <w:rPr>
          <w:rFonts w:ascii="Garamond" w:hAnsi="Garamond"/>
          <w:color w:val="202429"/>
          <w:spacing w:val="-10"/>
          <w:sz w:val="24"/>
        </w:rPr>
        <w:t xml:space="preserve"> </w:t>
      </w:r>
      <w:r w:rsidRPr="008B3ED3">
        <w:rPr>
          <w:rFonts w:ascii="Garamond" w:hAnsi="Garamond"/>
          <w:color w:val="202429"/>
          <w:sz w:val="24"/>
        </w:rPr>
        <w:t>en</w:t>
      </w:r>
      <w:r w:rsidRPr="008B3ED3">
        <w:rPr>
          <w:rFonts w:ascii="Garamond" w:hAnsi="Garamond"/>
          <w:color w:val="202429"/>
          <w:spacing w:val="-9"/>
          <w:sz w:val="24"/>
        </w:rPr>
        <w:t xml:space="preserve"> </w:t>
      </w:r>
      <w:r w:rsidRPr="008B3ED3">
        <w:rPr>
          <w:rFonts w:ascii="Garamond" w:hAnsi="Garamond"/>
          <w:color w:val="202429"/>
          <w:sz w:val="24"/>
        </w:rPr>
        <w:t>ligne</w:t>
      </w:r>
      <w:r w:rsidRPr="008B3ED3">
        <w:rPr>
          <w:rFonts w:ascii="Garamond" w:hAnsi="Garamond"/>
          <w:color w:val="202429"/>
          <w:spacing w:val="-10"/>
          <w:sz w:val="24"/>
        </w:rPr>
        <w:t xml:space="preserve"> </w:t>
      </w:r>
      <w:r w:rsidRPr="008B3ED3">
        <w:rPr>
          <w:rFonts w:ascii="Garamond" w:hAnsi="Garamond"/>
          <w:color w:val="202429"/>
          <w:sz w:val="24"/>
        </w:rPr>
        <w:t>sur</w:t>
      </w:r>
      <w:r w:rsidRPr="008B3ED3">
        <w:rPr>
          <w:rFonts w:ascii="Garamond" w:hAnsi="Garamond"/>
          <w:color w:val="126E7E"/>
          <w:spacing w:val="-7"/>
          <w:sz w:val="24"/>
        </w:rPr>
        <w:t xml:space="preserve"> </w:t>
      </w:r>
      <w:hyperlink r:id="rId10">
        <w:r w:rsidRPr="008B3ED3">
          <w:rPr>
            <w:rFonts w:ascii="Garamond" w:hAnsi="Garamond"/>
            <w:color w:val="126E7E"/>
            <w:sz w:val="24"/>
            <w:u w:val="single" w:color="126E7E"/>
          </w:rPr>
          <w:t>urssaf.fr</w:t>
        </w:r>
        <w:r w:rsidRPr="008B3ED3">
          <w:rPr>
            <w:rFonts w:ascii="Garamond" w:hAnsi="Garamond"/>
            <w:color w:val="126E7E"/>
            <w:spacing w:val="-9"/>
            <w:sz w:val="24"/>
          </w:rPr>
          <w:t xml:space="preserve"> </w:t>
        </w:r>
      </w:hyperlink>
      <w:r w:rsidRPr="008B3ED3">
        <w:rPr>
          <w:rFonts w:ascii="Garamond" w:hAnsi="Garamond"/>
          <w:color w:val="202429"/>
          <w:sz w:val="24"/>
        </w:rPr>
        <w:t>et</w:t>
      </w:r>
      <w:r w:rsidRPr="008B3ED3">
        <w:rPr>
          <w:rFonts w:ascii="Garamond" w:hAnsi="Garamond"/>
          <w:color w:val="202429"/>
          <w:spacing w:val="-8"/>
          <w:sz w:val="24"/>
        </w:rPr>
        <w:t xml:space="preserve"> </w:t>
      </w:r>
      <w:r w:rsidRPr="008B3ED3">
        <w:rPr>
          <w:rFonts w:ascii="Garamond" w:hAnsi="Garamond"/>
          <w:color w:val="202429"/>
          <w:sz w:val="24"/>
        </w:rPr>
        <w:t>adresser</w:t>
      </w:r>
      <w:r w:rsidRPr="008B3ED3">
        <w:rPr>
          <w:rFonts w:ascii="Garamond" w:hAnsi="Garamond"/>
          <w:color w:val="202429"/>
          <w:spacing w:val="-9"/>
          <w:sz w:val="24"/>
        </w:rPr>
        <w:t xml:space="preserve"> </w:t>
      </w:r>
      <w:r w:rsidRPr="008B3ED3">
        <w:rPr>
          <w:rFonts w:ascii="Garamond" w:hAnsi="Garamond"/>
          <w:color w:val="202429"/>
          <w:sz w:val="24"/>
        </w:rPr>
        <w:t>un</w:t>
      </w:r>
      <w:r w:rsidRPr="008B3ED3">
        <w:rPr>
          <w:rFonts w:ascii="Garamond" w:hAnsi="Garamond"/>
          <w:color w:val="202429"/>
          <w:spacing w:val="-9"/>
          <w:sz w:val="24"/>
        </w:rPr>
        <w:t xml:space="preserve"> </w:t>
      </w:r>
      <w:r w:rsidRPr="008B3ED3">
        <w:rPr>
          <w:rFonts w:ascii="Garamond" w:hAnsi="Garamond"/>
          <w:color w:val="202429"/>
          <w:sz w:val="24"/>
        </w:rPr>
        <w:t>message</w:t>
      </w:r>
      <w:r w:rsidRPr="008B3ED3">
        <w:rPr>
          <w:rFonts w:ascii="Garamond" w:hAnsi="Garamond"/>
          <w:color w:val="202429"/>
          <w:spacing w:val="-10"/>
          <w:sz w:val="24"/>
        </w:rPr>
        <w:t xml:space="preserve"> </w:t>
      </w:r>
      <w:r w:rsidRPr="008B3ED3">
        <w:rPr>
          <w:rFonts w:ascii="Garamond" w:hAnsi="Garamond"/>
          <w:color w:val="202429"/>
          <w:sz w:val="24"/>
        </w:rPr>
        <w:t>via</w:t>
      </w:r>
      <w:r w:rsidRPr="008B3ED3">
        <w:rPr>
          <w:rFonts w:ascii="Garamond" w:hAnsi="Garamond"/>
          <w:color w:val="202429"/>
          <w:spacing w:val="-9"/>
          <w:sz w:val="24"/>
        </w:rPr>
        <w:t xml:space="preserve"> </w:t>
      </w:r>
      <w:r w:rsidRPr="008B3ED3">
        <w:rPr>
          <w:rFonts w:ascii="Garamond" w:hAnsi="Garamond"/>
          <w:color w:val="202429"/>
          <w:sz w:val="24"/>
        </w:rPr>
        <w:t>la</w:t>
      </w:r>
      <w:r w:rsidRPr="008B3ED3">
        <w:rPr>
          <w:rFonts w:ascii="Garamond" w:hAnsi="Garamond"/>
          <w:color w:val="202429"/>
          <w:spacing w:val="-9"/>
          <w:sz w:val="24"/>
        </w:rPr>
        <w:t xml:space="preserve"> </w:t>
      </w:r>
      <w:r w:rsidRPr="008B3ED3">
        <w:rPr>
          <w:rFonts w:ascii="Garamond" w:hAnsi="Garamond"/>
          <w:color w:val="202429"/>
          <w:sz w:val="24"/>
        </w:rPr>
        <w:t>rubrique</w:t>
      </w:r>
    </w:p>
    <w:p w:rsidR="00167632" w:rsidRPr="008B3ED3" w:rsidRDefault="00167632" w:rsidP="00167632">
      <w:pPr>
        <w:pStyle w:val="Corpsdetexte"/>
        <w:ind w:left="1758"/>
        <w:rPr>
          <w:rFonts w:ascii="Garamond" w:hAnsi="Garamond"/>
        </w:rPr>
      </w:pPr>
      <w:r w:rsidRPr="008B3ED3">
        <w:rPr>
          <w:rFonts w:ascii="Garamond" w:hAnsi="Garamond"/>
          <w:color w:val="202429"/>
        </w:rPr>
        <w:t>« Une formalité déclarative » &gt; « Déclarer une situation exceptionnelle ».</w:t>
      </w:r>
    </w:p>
    <w:p w:rsidR="00167632" w:rsidRPr="008B3ED3" w:rsidRDefault="00167632" w:rsidP="00167632">
      <w:pPr>
        <w:pStyle w:val="Paragraphedeliste"/>
        <w:numPr>
          <w:ilvl w:val="0"/>
          <w:numId w:val="8"/>
        </w:numPr>
        <w:tabs>
          <w:tab w:val="left" w:pos="1758"/>
          <w:tab w:val="left" w:pos="1759"/>
        </w:tabs>
        <w:ind w:right="143"/>
        <w:rPr>
          <w:rFonts w:ascii="Garamond" w:hAnsi="Garamond"/>
          <w:sz w:val="24"/>
        </w:rPr>
      </w:pPr>
      <w:r w:rsidRPr="008B3ED3">
        <w:rPr>
          <w:rFonts w:ascii="Garamond" w:hAnsi="Garamond"/>
          <w:color w:val="202429"/>
          <w:sz w:val="24"/>
        </w:rPr>
        <w:t>Par</w:t>
      </w:r>
      <w:r w:rsidRPr="008B3ED3">
        <w:rPr>
          <w:rFonts w:ascii="Garamond" w:hAnsi="Garamond"/>
          <w:color w:val="202429"/>
          <w:spacing w:val="-17"/>
          <w:sz w:val="24"/>
        </w:rPr>
        <w:t xml:space="preserve"> </w:t>
      </w:r>
      <w:r w:rsidRPr="008B3ED3">
        <w:rPr>
          <w:rFonts w:ascii="Garamond" w:hAnsi="Garamond"/>
          <w:color w:val="202429"/>
          <w:sz w:val="24"/>
        </w:rPr>
        <w:t>téléphone,</w:t>
      </w:r>
      <w:r w:rsidRPr="008B3ED3">
        <w:rPr>
          <w:rFonts w:ascii="Garamond" w:hAnsi="Garamond"/>
          <w:color w:val="202429"/>
          <w:spacing w:val="-16"/>
          <w:sz w:val="24"/>
        </w:rPr>
        <w:t xml:space="preserve"> </w:t>
      </w:r>
      <w:r w:rsidRPr="008B3ED3">
        <w:rPr>
          <w:rFonts w:ascii="Garamond" w:hAnsi="Garamond"/>
          <w:color w:val="202429"/>
          <w:sz w:val="24"/>
        </w:rPr>
        <w:t>contacter</w:t>
      </w:r>
      <w:r w:rsidRPr="008B3ED3">
        <w:rPr>
          <w:rFonts w:ascii="Garamond" w:hAnsi="Garamond"/>
          <w:color w:val="202429"/>
          <w:spacing w:val="-17"/>
          <w:sz w:val="24"/>
        </w:rPr>
        <w:t xml:space="preserve"> </w:t>
      </w:r>
      <w:r w:rsidRPr="008B3ED3">
        <w:rPr>
          <w:rFonts w:ascii="Garamond" w:hAnsi="Garamond"/>
          <w:color w:val="202429"/>
          <w:sz w:val="24"/>
        </w:rPr>
        <w:t>l’Urssaf</w:t>
      </w:r>
      <w:r w:rsidRPr="008B3ED3">
        <w:rPr>
          <w:rFonts w:ascii="Garamond" w:hAnsi="Garamond"/>
          <w:color w:val="202429"/>
          <w:spacing w:val="-14"/>
          <w:sz w:val="24"/>
        </w:rPr>
        <w:t xml:space="preserve"> </w:t>
      </w:r>
      <w:r w:rsidRPr="008B3ED3">
        <w:rPr>
          <w:rFonts w:ascii="Garamond" w:hAnsi="Garamond"/>
          <w:color w:val="202429"/>
          <w:sz w:val="24"/>
        </w:rPr>
        <w:t>au</w:t>
      </w:r>
      <w:r w:rsidRPr="008B3ED3">
        <w:rPr>
          <w:rFonts w:ascii="Garamond" w:hAnsi="Garamond"/>
          <w:color w:val="202429"/>
          <w:spacing w:val="-16"/>
          <w:sz w:val="24"/>
        </w:rPr>
        <w:t xml:space="preserve"> </w:t>
      </w:r>
      <w:r w:rsidRPr="008B3ED3">
        <w:rPr>
          <w:rFonts w:ascii="Garamond" w:hAnsi="Garamond"/>
          <w:color w:val="202429"/>
          <w:sz w:val="24"/>
        </w:rPr>
        <w:t>3957</w:t>
      </w:r>
      <w:r w:rsidRPr="008B3ED3">
        <w:rPr>
          <w:rFonts w:ascii="Garamond" w:hAnsi="Garamond"/>
          <w:color w:val="202429"/>
          <w:spacing w:val="-16"/>
          <w:sz w:val="24"/>
        </w:rPr>
        <w:t xml:space="preserve"> </w:t>
      </w:r>
      <w:r w:rsidRPr="008B3ED3">
        <w:rPr>
          <w:rFonts w:ascii="Garamond" w:hAnsi="Garamond"/>
          <w:color w:val="202429"/>
          <w:sz w:val="24"/>
        </w:rPr>
        <w:t>(0,12€</w:t>
      </w:r>
      <w:r w:rsidRPr="008B3ED3">
        <w:rPr>
          <w:rFonts w:ascii="Garamond" w:hAnsi="Garamond"/>
          <w:color w:val="202429"/>
          <w:spacing w:val="-15"/>
          <w:sz w:val="24"/>
        </w:rPr>
        <w:t xml:space="preserve"> </w:t>
      </w:r>
      <w:r w:rsidRPr="008B3ED3">
        <w:rPr>
          <w:rFonts w:ascii="Garamond" w:hAnsi="Garamond"/>
          <w:color w:val="202429"/>
          <w:sz w:val="24"/>
        </w:rPr>
        <w:t>/</w:t>
      </w:r>
      <w:r w:rsidRPr="008B3ED3">
        <w:rPr>
          <w:rFonts w:ascii="Garamond" w:hAnsi="Garamond"/>
          <w:color w:val="202429"/>
          <w:spacing w:val="-15"/>
          <w:sz w:val="24"/>
        </w:rPr>
        <w:t xml:space="preserve"> </w:t>
      </w:r>
      <w:r w:rsidRPr="008B3ED3">
        <w:rPr>
          <w:rFonts w:ascii="Garamond" w:hAnsi="Garamond"/>
          <w:color w:val="202429"/>
          <w:sz w:val="24"/>
        </w:rPr>
        <w:t>min</w:t>
      </w:r>
      <w:r w:rsidRPr="008B3ED3">
        <w:rPr>
          <w:rFonts w:ascii="Garamond" w:hAnsi="Garamond"/>
          <w:color w:val="202429"/>
          <w:spacing w:val="-16"/>
          <w:sz w:val="24"/>
        </w:rPr>
        <w:t xml:space="preserve"> </w:t>
      </w:r>
      <w:r w:rsidRPr="008B3ED3">
        <w:rPr>
          <w:rFonts w:ascii="Garamond" w:hAnsi="Garamond"/>
          <w:color w:val="202429"/>
          <w:sz w:val="24"/>
        </w:rPr>
        <w:t>+</w:t>
      </w:r>
      <w:r w:rsidRPr="008B3ED3">
        <w:rPr>
          <w:rFonts w:ascii="Garamond" w:hAnsi="Garamond"/>
          <w:color w:val="202429"/>
          <w:spacing w:val="-17"/>
          <w:sz w:val="24"/>
        </w:rPr>
        <w:t xml:space="preserve"> </w:t>
      </w:r>
      <w:r w:rsidRPr="008B3ED3">
        <w:rPr>
          <w:rFonts w:ascii="Garamond" w:hAnsi="Garamond"/>
          <w:color w:val="202429"/>
          <w:sz w:val="24"/>
        </w:rPr>
        <w:t>prix</w:t>
      </w:r>
      <w:r w:rsidRPr="008B3ED3">
        <w:rPr>
          <w:rFonts w:ascii="Garamond" w:hAnsi="Garamond"/>
          <w:color w:val="202429"/>
          <w:spacing w:val="-16"/>
          <w:sz w:val="24"/>
        </w:rPr>
        <w:t xml:space="preserve"> </w:t>
      </w:r>
      <w:r w:rsidRPr="008B3ED3">
        <w:rPr>
          <w:rFonts w:ascii="Garamond" w:hAnsi="Garamond"/>
          <w:color w:val="202429"/>
          <w:sz w:val="24"/>
        </w:rPr>
        <w:t>appel)</w:t>
      </w:r>
      <w:r w:rsidRPr="008B3ED3">
        <w:rPr>
          <w:rFonts w:ascii="Garamond" w:hAnsi="Garamond"/>
          <w:color w:val="202429"/>
          <w:spacing w:val="-16"/>
          <w:sz w:val="24"/>
        </w:rPr>
        <w:t xml:space="preserve"> </w:t>
      </w:r>
      <w:r w:rsidRPr="008B3ED3">
        <w:rPr>
          <w:rFonts w:ascii="Garamond" w:hAnsi="Garamond"/>
          <w:color w:val="202429"/>
          <w:sz w:val="24"/>
        </w:rPr>
        <w:t>ou</w:t>
      </w:r>
      <w:r w:rsidRPr="008B3ED3">
        <w:rPr>
          <w:rFonts w:ascii="Garamond" w:hAnsi="Garamond"/>
          <w:color w:val="202429"/>
          <w:spacing w:val="-15"/>
          <w:sz w:val="24"/>
        </w:rPr>
        <w:t xml:space="preserve"> </w:t>
      </w:r>
      <w:r w:rsidRPr="008B3ED3">
        <w:rPr>
          <w:rFonts w:ascii="Garamond" w:hAnsi="Garamond"/>
          <w:color w:val="202429"/>
          <w:sz w:val="24"/>
        </w:rPr>
        <w:t>au</w:t>
      </w:r>
      <w:r w:rsidRPr="008B3ED3">
        <w:rPr>
          <w:rFonts w:ascii="Garamond" w:hAnsi="Garamond"/>
          <w:color w:val="202429"/>
          <w:spacing w:val="-16"/>
          <w:sz w:val="24"/>
        </w:rPr>
        <w:t xml:space="preserve"> </w:t>
      </w:r>
      <w:r w:rsidRPr="008B3ED3">
        <w:rPr>
          <w:rFonts w:ascii="Garamond" w:hAnsi="Garamond"/>
          <w:color w:val="202429"/>
          <w:sz w:val="24"/>
        </w:rPr>
        <w:t>0806</w:t>
      </w:r>
      <w:r w:rsidRPr="008B3ED3">
        <w:rPr>
          <w:rFonts w:ascii="Garamond" w:hAnsi="Garamond"/>
          <w:color w:val="202429"/>
          <w:spacing w:val="-16"/>
          <w:sz w:val="24"/>
        </w:rPr>
        <w:t xml:space="preserve"> </w:t>
      </w:r>
      <w:r w:rsidRPr="008B3ED3">
        <w:rPr>
          <w:rFonts w:ascii="Garamond" w:hAnsi="Garamond"/>
          <w:color w:val="202429"/>
          <w:sz w:val="24"/>
        </w:rPr>
        <w:t>804</w:t>
      </w:r>
      <w:r w:rsidRPr="008B3ED3">
        <w:rPr>
          <w:rFonts w:ascii="Garamond" w:hAnsi="Garamond"/>
          <w:color w:val="202429"/>
          <w:spacing w:val="1"/>
          <w:sz w:val="24"/>
        </w:rPr>
        <w:t xml:space="preserve"> </w:t>
      </w:r>
      <w:r w:rsidRPr="008B3ED3">
        <w:rPr>
          <w:rFonts w:ascii="Garamond" w:hAnsi="Garamond"/>
          <w:color w:val="202429"/>
          <w:sz w:val="24"/>
        </w:rPr>
        <w:t>209</w:t>
      </w:r>
      <w:r w:rsidRPr="008B3ED3">
        <w:rPr>
          <w:rFonts w:ascii="Garamond" w:hAnsi="Garamond"/>
          <w:color w:val="202429"/>
          <w:spacing w:val="-16"/>
          <w:sz w:val="24"/>
        </w:rPr>
        <w:t xml:space="preserve"> </w:t>
      </w:r>
      <w:r w:rsidRPr="008B3ED3">
        <w:rPr>
          <w:rFonts w:ascii="Garamond" w:hAnsi="Garamond"/>
          <w:color w:val="202429"/>
          <w:sz w:val="24"/>
        </w:rPr>
        <w:t>(service gratuit + prix appel) pour les praticiens et auxiliaires</w:t>
      </w:r>
      <w:r w:rsidRPr="008B3ED3">
        <w:rPr>
          <w:rFonts w:ascii="Garamond" w:hAnsi="Garamond"/>
          <w:color w:val="202429"/>
          <w:spacing w:val="-1"/>
          <w:sz w:val="24"/>
        </w:rPr>
        <w:t xml:space="preserve"> </w:t>
      </w:r>
      <w:r w:rsidRPr="008B3ED3">
        <w:rPr>
          <w:rFonts w:ascii="Garamond" w:hAnsi="Garamond"/>
          <w:color w:val="202429"/>
          <w:sz w:val="24"/>
        </w:rPr>
        <w:t>médicaux</w:t>
      </w:r>
    </w:p>
    <w:p w:rsidR="00167632" w:rsidRPr="008B3ED3" w:rsidRDefault="00167632" w:rsidP="00167632">
      <w:pPr>
        <w:rPr>
          <w:rFonts w:ascii="Garamond" w:hAnsi="Garamond"/>
          <w:sz w:val="24"/>
        </w:rPr>
        <w:sectPr w:rsidR="00167632" w:rsidRPr="008B3ED3">
          <w:headerReference w:type="default" r:id="rId11"/>
          <w:footerReference w:type="default" r:id="rId12"/>
          <w:pgSz w:w="11910" w:h="16840"/>
          <w:pgMar w:top="840" w:right="560" w:bottom="980" w:left="380" w:header="576" w:footer="800" w:gutter="0"/>
          <w:pgNumType w:start="2"/>
          <w:cols w:space="720"/>
        </w:sectPr>
      </w:pPr>
    </w:p>
    <w:p w:rsidR="00167632" w:rsidRPr="008B3ED3" w:rsidRDefault="00167632" w:rsidP="00167632">
      <w:pPr>
        <w:pStyle w:val="Titre1"/>
        <w:tabs>
          <w:tab w:val="left" w:pos="1299"/>
        </w:tabs>
        <w:spacing w:before="90"/>
        <w:ind w:left="0" w:firstLine="1134"/>
        <w:rPr>
          <w:rFonts w:ascii="Garamond" w:hAnsi="Garamond"/>
        </w:rPr>
      </w:pPr>
      <w:r>
        <w:rPr>
          <w:rFonts w:ascii="Garamond" w:hAnsi="Garamond"/>
          <w:color w:val="001F5F"/>
          <w:u w:val="thick" w:color="001F5F"/>
        </w:rPr>
        <w:lastRenderedPageBreak/>
        <w:t xml:space="preserve">B/ </w:t>
      </w:r>
      <w:r w:rsidRPr="008B3ED3">
        <w:rPr>
          <w:rFonts w:ascii="Garamond" w:hAnsi="Garamond"/>
          <w:color w:val="001F5F"/>
          <w:u w:val="thick" w:color="001F5F"/>
        </w:rPr>
        <w:t>Demande de report des dettes fiscales</w:t>
      </w:r>
      <w:r w:rsidRPr="008B3ED3">
        <w:rPr>
          <w:rFonts w:ascii="Garamond" w:hAnsi="Garamond"/>
          <w:color w:val="001F5F"/>
          <w:spacing w:val="1"/>
          <w:u w:val="thick" w:color="001F5F"/>
        </w:rPr>
        <w:t xml:space="preserve"> </w:t>
      </w:r>
      <w:r w:rsidRPr="008B3ED3">
        <w:rPr>
          <w:rFonts w:ascii="Garamond" w:hAnsi="Garamond"/>
          <w:color w:val="001F5F"/>
          <w:u w:val="thick" w:color="001F5F"/>
        </w:rPr>
        <w:t>:</w:t>
      </w:r>
    </w:p>
    <w:p w:rsidR="00167632" w:rsidRPr="008B3ED3" w:rsidRDefault="00167632" w:rsidP="00167632">
      <w:pPr>
        <w:pStyle w:val="Corpsdetexte"/>
        <w:spacing w:before="7"/>
        <w:rPr>
          <w:rFonts w:ascii="Garamond" w:hAnsi="Garamond"/>
          <w:b/>
          <w:sz w:val="16"/>
        </w:rPr>
      </w:pPr>
    </w:p>
    <w:p w:rsidR="00167632" w:rsidRPr="008B3ED3" w:rsidRDefault="00167632" w:rsidP="00167632">
      <w:pPr>
        <w:pStyle w:val="Corpsdetexte"/>
        <w:spacing w:before="90"/>
        <w:ind w:left="1038" w:right="145"/>
        <w:jc w:val="both"/>
        <w:rPr>
          <w:rFonts w:ascii="Garamond" w:hAnsi="Garamond"/>
        </w:rPr>
      </w:pPr>
      <w:r w:rsidRPr="008B3ED3">
        <w:rPr>
          <w:rFonts w:ascii="Garamond" w:hAnsi="Garamond"/>
          <w:b/>
          <w:color w:val="202429"/>
        </w:rPr>
        <w:t>Pour les entreprises</w:t>
      </w:r>
      <w:r w:rsidRPr="008B3ED3">
        <w:rPr>
          <w:rFonts w:ascii="Garamond" w:hAnsi="Garamond"/>
          <w:color w:val="202429"/>
        </w:rPr>
        <w:t>, il est possible de demander au service des impôts des entreprises le report sans pénalité</w:t>
      </w:r>
      <w:r w:rsidRPr="008B3ED3">
        <w:rPr>
          <w:rFonts w:ascii="Garamond" w:hAnsi="Garamond"/>
          <w:color w:val="202429"/>
          <w:spacing w:val="-12"/>
        </w:rPr>
        <w:t xml:space="preserve"> </w:t>
      </w:r>
      <w:r w:rsidRPr="008B3ED3">
        <w:rPr>
          <w:rFonts w:ascii="Garamond" w:hAnsi="Garamond"/>
          <w:color w:val="202429"/>
        </w:rPr>
        <w:t>du</w:t>
      </w:r>
      <w:r w:rsidRPr="008B3ED3">
        <w:rPr>
          <w:rFonts w:ascii="Garamond" w:hAnsi="Garamond"/>
          <w:color w:val="202429"/>
          <w:spacing w:val="-11"/>
        </w:rPr>
        <w:t xml:space="preserve"> </w:t>
      </w:r>
      <w:r w:rsidRPr="008B3ED3">
        <w:rPr>
          <w:rFonts w:ascii="Garamond" w:hAnsi="Garamond"/>
          <w:color w:val="202429"/>
        </w:rPr>
        <w:t>règlement</w:t>
      </w:r>
      <w:r w:rsidRPr="008B3ED3">
        <w:rPr>
          <w:rFonts w:ascii="Garamond" w:hAnsi="Garamond"/>
          <w:color w:val="202429"/>
          <w:spacing w:val="-10"/>
        </w:rPr>
        <w:t xml:space="preserve"> </w:t>
      </w:r>
      <w:r w:rsidRPr="008B3ED3">
        <w:rPr>
          <w:rFonts w:ascii="Garamond" w:hAnsi="Garamond"/>
          <w:color w:val="202429"/>
        </w:rPr>
        <w:t>de</w:t>
      </w:r>
      <w:r w:rsidRPr="008B3ED3">
        <w:rPr>
          <w:rFonts w:ascii="Garamond" w:hAnsi="Garamond"/>
          <w:color w:val="202429"/>
          <w:spacing w:val="-10"/>
        </w:rPr>
        <w:t xml:space="preserve"> </w:t>
      </w:r>
      <w:r w:rsidRPr="008B3ED3">
        <w:rPr>
          <w:rFonts w:ascii="Garamond" w:hAnsi="Garamond"/>
          <w:color w:val="202429"/>
        </w:rPr>
        <w:t>leurs</w:t>
      </w:r>
      <w:r w:rsidRPr="008B3ED3">
        <w:rPr>
          <w:rFonts w:ascii="Garamond" w:hAnsi="Garamond"/>
          <w:color w:val="202429"/>
          <w:spacing w:val="-8"/>
        </w:rPr>
        <w:t xml:space="preserve"> </w:t>
      </w:r>
      <w:r w:rsidRPr="008B3ED3">
        <w:rPr>
          <w:rFonts w:ascii="Garamond" w:hAnsi="Garamond"/>
          <w:color w:val="202429"/>
        </w:rPr>
        <w:t>prochaines</w:t>
      </w:r>
      <w:r w:rsidRPr="008B3ED3">
        <w:rPr>
          <w:rFonts w:ascii="Garamond" w:hAnsi="Garamond"/>
          <w:color w:val="202429"/>
          <w:spacing w:val="-9"/>
        </w:rPr>
        <w:t xml:space="preserve"> </w:t>
      </w:r>
      <w:r w:rsidRPr="008B3ED3">
        <w:rPr>
          <w:rFonts w:ascii="Garamond" w:hAnsi="Garamond"/>
          <w:color w:val="202429"/>
        </w:rPr>
        <w:t>échéances</w:t>
      </w:r>
      <w:r w:rsidRPr="008B3ED3">
        <w:rPr>
          <w:rFonts w:ascii="Garamond" w:hAnsi="Garamond"/>
          <w:color w:val="202429"/>
          <w:spacing w:val="-10"/>
        </w:rPr>
        <w:t xml:space="preserve"> </w:t>
      </w:r>
      <w:r w:rsidRPr="008B3ED3">
        <w:rPr>
          <w:rFonts w:ascii="Garamond" w:hAnsi="Garamond"/>
          <w:color w:val="202429"/>
        </w:rPr>
        <w:t>d'impôts</w:t>
      </w:r>
      <w:r w:rsidRPr="008B3ED3">
        <w:rPr>
          <w:rFonts w:ascii="Garamond" w:hAnsi="Garamond"/>
          <w:color w:val="202429"/>
          <w:spacing w:val="-10"/>
        </w:rPr>
        <w:t xml:space="preserve"> </w:t>
      </w:r>
      <w:r w:rsidRPr="008B3ED3">
        <w:rPr>
          <w:rFonts w:ascii="Garamond" w:hAnsi="Garamond"/>
          <w:color w:val="202429"/>
        </w:rPr>
        <w:t>directs</w:t>
      </w:r>
      <w:r w:rsidRPr="008B3ED3">
        <w:rPr>
          <w:rFonts w:ascii="Garamond" w:hAnsi="Garamond"/>
          <w:color w:val="202429"/>
          <w:spacing w:val="-9"/>
        </w:rPr>
        <w:t xml:space="preserve"> </w:t>
      </w:r>
      <w:r w:rsidRPr="008B3ED3">
        <w:rPr>
          <w:rFonts w:ascii="Garamond" w:hAnsi="Garamond"/>
          <w:color w:val="202429"/>
        </w:rPr>
        <w:t>(acompte</w:t>
      </w:r>
      <w:r w:rsidRPr="008B3ED3">
        <w:rPr>
          <w:rFonts w:ascii="Garamond" w:hAnsi="Garamond"/>
          <w:color w:val="202429"/>
          <w:spacing w:val="-12"/>
        </w:rPr>
        <w:t xml:space="preserve"> </w:t>
      </w:r>
      <w:r w:rsidRPr="008B3ED3">
        <w:rPr>
          <w:rFonts w:ascii="Garamond" w:hAnsi="Garamond"/>
          <w:color w:val="202429"/>
        </w:rPr>
        <w:t>d'impôt</w:t>
      </w:r>
      <w:r w:rsidRPr="008B3ED3">
        <w:rPr>
          <w:rFonts w:ascii="Garamond" w:hAnsi="Garamond"/>
          <w:color w:val="202429"/>
          <w:spacing w:val="-11"/>
        </w:rPr>
        <w:t xml:space="preserve"> </w:t>
      </w:r>
      <w:r w:rsidRPr="008B3ED3">
        <w:rPr>
          <w:rFonts w:ascii="Garamond" w:hAnsi="Garamond"/>
          <w:color w:val="202429"/>
        </w:rPr>
        <w:t>sur</w:t>
      </w:r>
      <w:r w:rsidRPr="008B3ED3">
        <w:rPr>
          <w:rFonts w:ascii="Garamond" w:hAnsi="Garamond"/>
          <w:color w:val="202429"/>
          <w:spacing w:val="-11"/>
        </w:rPr>
        <w:t xml:space="preserve"> </w:t>
      </w:r>
      <w:r w:rsidRPr="008B3ED3">
        <w:rPr>
          <w:rFonts w:ascii="Garamond" w:hAnsi="Garamond"/>
          <w:color w:val="202429"/>
        </w:rPr>
        <w:t>les</w:t>
      </w:r>
      <w:r w:rsidRPr="008B3ED3">
        <w:rPr>
          <w:rFonts w:ascii="Garamond" w:hAnsi="Garamond"/>
          <w:color w:val="202429"/>
          <w:spacing w:val="-11"/>
        </w:rPr>
        <w:t xml:space="preserve"> </w:t>
      </w:r>
      <w:r w:rsidRPr="008B3ED3">
        <w:rPr>
          <w:rFonts w:ascii="Garamond" w:hAnsi="Garamond"/>
          <w:color w:val="202429"/>
        </w:rPr>
        <w:t>sociétés, taxe sur les</w:t>
      </w:r>
      <w:r w:rsidRPr="008B3ED3">
        <w:rPr>
          <w:rFonts w:ascii="Garamond" w:hAnsi="Garamond"/>
          <w:color w:val="202429"/>
          <w:spacing w:val="-3"/>
        </w:rPr>
        <w:t xml:space="preserve"> </w:t>
      </w:r>
      <w:r w:rsidRPr="008B3ED3">
        <w:rPr>
          <w:rFonts w:ascii="Garamond" w:hAnsi="Garamond"/>
          <w:color w:val="202429"/>
        </w:rPr>
        <w:t>salaires).</w:t>
      </w:r>
    </w:p>
    <w:p w:rsidR="00167632" w:rsidRPr="008B3ED3" w:rsidRDefault="00167632" w:rsidP="00167632">
      <w:pPr>
        <w:pStyle w:val="Corpsdetexte"/>
        <w:spacing w:before="5"/>
        <w:rPr>
          <w:rFonts w:ascii="Garamond" w:hAnsi="Garamond"/>
        </w:rPr>
      </w:pPr>
    </w:p>
    <w:p w:rsidR="00167632" w:rsidRPr="008B3ED3" w:rsidRDefault="00167632" w:rsidP="00167632">
      <w:pPr>
        <w:pStyle w:val="Corpsdetexte"/>
        <w:ind w:left="1038" w:right="143"/>
        <w:jc w:val="both"/>
        <w:rPr>
          <w:rFonts w:ascii="Garamond" w:hAnsi="Garamond"/>
        </w:rPr>
      </w:pPr>
      <w:r w:rsidRPr="008B3ED3">
        <w:rPr>
          <w:rFonts w:ascii="Garamond" w:hAnsi="Garamond"/>
          <w:color w:val="202429"/>
        </w:rPr>
        <w:t>Si</w:t>
      </w:r>
      <w:r w:rsidRPr="008B3ED3">
        <w:rPr>
          <w:rFonts w:ascii="Garamond" w:hAnsi="Garamond"/>
          <w:color w:val="202429"/>
          <w:spacing w:val="-4"/>
        </w:rPr>
        <w:t xml:space="preserve"> </w:t>
      </w:r>
      <w:r w:rsidRPr="008B3ED3">
        <w:rPr>
          <w:rFonts w:ascii="Garamond" w:hAnsi="Garamond"/>
          <w:color w:val="202429"/>
        </w:rPr>
        <w:t>elles</w:t>
      </w:r>
      <w:r w:rsidRPr="008B3ED3">
        <w:rPr>
          <w:rFonts w:ascii="Garamond" w:hAnsi="Garamond"/>
          <w:color w:val="202429"/>
          <w:spacing w:val="-3"/>
        </w:rPr>
        <w:t xml:space="preserve"> </w:t>
      </w:r>
      <w:r w:rsidRPr="008B3ED3">
        <w:rPr>
          <w:rFonts w:ascii="Garamond" w:hAnsi="Garamond"/>
          <w:color w:val="202429"/>
        </w:rPr>
        <w:t>ont</w:t>
      </w:r>
      <w:r w:rsidRPr="008B3ED3">
        <w:rPr>
          <w:rFonts w:ascii="Garamond" w:hAnsi="Garamond"/>
          <w:color w:val="202429"/>
          <w:spacing w:val="-1"/>
        </w:rPr>
        <w:t xml:space="preserve"> </w:t>
      </w:r>
      <w:r w:rsidRPr="008B3ED3">
        <w:rPr>
          <w:rFonts w:ascii="Garamond" w:hAnsi="Garamond"/>
          <w:color w:val="202429"/>
        </w:rPr>
        <w:t>déjà</w:t>
      </w:r>
      <w:r w:rsidRPr="008B3ED3">
        <w:rPr>
          <w:rFonts w:ascii="Garamond" w:hAnsi="Garamond"/>
          <w:color w:val="202429"/>
          <w:spacing w:val="-4"/>
        </w:rPr>
        <w:t xml:space="preserve"> </w:t>
      </w:r>
      <w:r w:rsidRPr="008B3ED3">
        <w:rPr>
          <w:rFonts w:ascii="Garamond" w:hAnsi="Garamond"/>
          <w:color w:val="202429"/>
        </w:rPr>
        <w:t>réglé</w:t>
      </w:r>
      <w:r w:rsidRPr="008B3ED3">
        <w:rPr>
          <w:rFonts w:ascii="Garamond" w:hAnsi="Garamond"/>
          <w:color w:val="202429"/>
          <w:spacing w:val="-4"/>
        </w:rPr>
        <w:t xml:space="preserve"> </w:t>
      </w:r>
      <w:r w:rsidRPr="008B3ED3">
        <w:rPr>
          <w:rFonts w:ascii="Garamond" w:hAnsi="Garamond"/>
          <w:color w:val="202429"/>
        </w:rPr>
        <w:t>leurs</w:t>
      </w:r>
      <w:r w:rsidRPr="008B3ED3">
        <w:rPr>
          <w:rFonts w:ascii="Garamond" w:hAnsi="Garamond"/>
          <w:color w:val="202429"/>
          <w:spacing w:val="-4"/>
        </w:rPr>
        <w:t xml:space="preserve"> </w:t>
      </w:r>
      <w:r w:rsidRPr="008B3ED3">
        <w:rPr>
          <w:rFonts w:ascii="Garamond" w:hAnsi="Garamond"/>
          <w:color w:val="202429"/>
        </w:rPr>
        <w:t>échéances</w:t>
      </w:r>
      <w:r w:rsidRPr="008B3ED3">
        <w:rPr>
          <w:rFonts w:ascii="Garamond" w:hAnsi="Garamond"/>
          <w:color w:val="202429"/>
          <w:spacing w:val="-4"/>
        </w:rPr>
        <w:t xml:space="preserve"> </w:t>
      </w:r>
      <w:r w:rsidRPr="008B3ED3">
        <w:rPr>
          <w:rFonts w:ascii="Garamond" w:hAnsi="Garamond"/>
          <w:color w:val="202429"/>
        </w:rPr>
        <w:t>de</w:t>
      </w:r>
      <w:r w:rsidRPr="008B3ED3">
        <w:rPr>
          <w:rFonts w:ascii="Garamond" w:hAnsi="Garamond"/>
          <w:color w:val="202429"/>
          <w:spacing w:val="-5"/>
        </w:rPr>
        <w:t xml:space="preserve"> </w:t>
      </w:r>
      <w:r w:rsidRPr="008B3ED3">
        <w:rPr>
          <w:rFonts w:ascii="Garamond" w:hAnsi="Garamond"/>
          <w:color w:val="202429"/>
        </w:rPr>
        <w:t>mars,</w:t>
      </w:r>
      <w:r w:rsidRPr="008B3ED3">
        <w:rPr>
          <w:rFonts w:ascii="Garamond" w:hAnsi="Garamond"/>
          <w:color w:val="202429"/>
          <w:spacing w:val="-4"/>
        </w:rPr>
        <w:t xml:space="preserve"> </w:t>
      </w:r>
      <w:r w:rsidRPr="008B3ED3">
        <w:rPr>
          <w:rFonts w:ascii="Garamond" w:hAnsi="Garamond"/>
          <w:color w:val="202429"/>
        </w:rPr>
        <w:t>elles</w:t>
      </w:r>
      <w:r w:rsidRPr="008B3ED3">
        <w:rPr>
          <w:rFonts w:ascii="Garamond" w:hAnsi="Garamond"/>
          <w:color w:val="202429"/>
          <w:spacing w:val="-4"/>
        </w:rPr>
        <w:t xml:space="preserve"> </w:t>
      </w:r>
      <w:r w:rsidRPr="008B3ED3">
        <w:rPr>
          <w:rFonts w:ascii="Garamond" w:hAnsi="Garamond"/>
          <w:color w:val="202429"/>
        </w:rPr>
        <w:t>ont</w:t>
      </w:r>
      <w:r w:rsidRPr="008B3ED3">
        <w:rPr>
          <w:rFonts w:ascii="Garamond" w:hAnsi="Garamond"/>
          <w:color w:val="202429"/>
          <w:spacing w:val="-4"/>
        </w:rPr>
        <w:t xml:space="preserve"> </w:t>
      </w:r>
      <w:r w:rsidRPr="008B3ED3">
        <w:rPr>
          <w:rFonts w:ascii="Garamond" w:hAnsi="Garamond"/>
          <w:color w:val="202429"/>
        </w:rPr>
        <w:t>peut-être</w:t>
      </w:r>
      <w:r w:rsidRPr="008B3ED3">
        <w:rPr>
          <w:rFonts w:ascii="Garamond" w:hAnsi="Garamond"/>
          <w:color w:val="202429"/>
          <w:spacing w:val="-3"/>
        </w:rPr>
        <w:t xml:space="preserve"> </w:t>
      </w:r>
      <w:r w:rsidRPr="008B3ED3">
        <w:rPr>
          <w:rFonts w:ascii="Garamond" w:hAnsi="Garamond"/>
          <w:color w:val="202429"/>
        </w:rPr>
        <w:t>encore</w:t>
      </w:r>
      <w:r w:rsidRPr="008B3ED3">
        <w:rPr>
          <w:rFonts w:ascii="Garamond" w:hAnsi="Garamond"/>
          <w:color w:val="202429"/>
          <w:spacing w:val="-5"/>
        </w:rPr>
        <w:t xml:space="preserve"> </w:t>
      </w:r>
      <w:r w:rsidRPr="008B3ED3">
        <w:rPr>
          <w:rFonts w:ascii="Garamond" w:hAnsi="Garamond"/>
          <w:color w:val="202429"/>
        </w:rPr>
        <w:t>la</w:t>
      </w:r>
      <w:r w:rsidRPr="008B3ED3">
        <w:rPr>
          <w:rFonts w:ascii="Garamond" w:hAnsi="Garamond"/>
          <w:color w:val="202429"/>
          <w:spacing w:val="-2"/>
        </w:rPr>
        <w:t xml:space="preserve"> </w:t>
      </w:r>
      <w:r w:rsidRPr="008B3ED3">
        <w:rPr>
          <w:rFonts w:ascii="Garamond" w:hAnsi="Garamond"/>
          <w:color w:val="202429"/>
        </w:rPr>
        <w:t>possibilité</w:t>
      </w:r>
      <w:r w:rsidRPr="008B3ED3">
        <w:rPr>
          <w:rFonts w:ascii="Garamond" w:hAnsi="Garamond"/>
          <w:color w:val="202429"/>
          <w:spacing w:val="-5"/>
        </w:rPr>
        <w:t xml:space="preserve"> </w:t>
      </w:r>
      <w:r w:rsidRPr="008B3ED3">
        <w:rPr>
          <w:rFonts w:ascii="Garamond" w:hAnsi="Garamond"/>
          <w:color w:val="202429"/>
        </w:rPr>
        <w:t>de</w:t>
      </w:r>
      <w:r w:rsidRPr="008B3ED3">
        <w:rPr>
          <w:rFonts w:ascii="Garamond" w:hAnsi="Garamond"/>
          <w:color w:val="202429"/>
          <w:spacing w:val="-5"/>
        </w:rPr>
        <w:t xml:space="preserve"> </w:t>
      </w:r>
      <w:r w:rsidRPr="008B3ED3">
        <w:rPr>
          <w:rFonts w:ascii="Garamond" w:hAnsi="Garamond"/>
          <w:color w:val="202429"/>
        </w:rPr>
        <w:t>s’opposer</w:t>
      </w:r>
      <w:r w:rsidRPr="008B3ED3">
        <w:rPr>
          <w:rFonts w:ascii="Garamond" w:hAnsi="Garamond"/>
          <w:color w:val="202429"/>
          <w:spacing w:val="-5"/>
        </w:rPr>
        <w:t xml:space="preserve"> </w:t>
      </w:r>
      <w:r w:rsidRPr="008B3ED3">
        <w:rPr>
          <w:rFonts w:ascii="Garamond" w:hAnsi="Garamond"/>
          <w:color w:val="202429"/>
        </w:rPr>
        <w:t>au prélèvement SEPA auprès de leur banque en ligne. Sinon, elles ont également la possibilité d'en demander</w:t>
      </w:r>
      <w:r w:rsidRPr="008B3ED3">
        <w:rPr>
          <w:rFonts w:ascii="Garamond" w:hAnsi="Garamond"/>
          <w:color w:val="202429"/>
          <w:spacing w:val="-5"/>
        </w:rPr>
        <w:t xml:space="preserve"> </w:t>
      </w:r>
      <w:r w:rsidRPr="008B3ED3">
        <w:rPr>
          <w:rFonts w:ascii="Garamond" w:hAnsi="Garamond"/>
          <w:color w:val="202429"/>
        </w:rPr>
        <w:t>le</w:t>
      </w:r>
      <w:r w:rsidRPr="008B3ED3">
        <w:rPr>
          <w:rFonts w:ascii="Garamond" w:hAnsi="Garamond"/>
          <w:color w:val="202429"/>
          <w:spacing w:val="-1"/>
        </w:rPr>
        <w:t xml:space="preserve"> </w:t>
      </w:r>
      <w:r w:rsidRPr="008B3ED3">
        <w:rPr>
          <w:rFonts w:ascii="Garamond" w:hAnsi="Garamond"/>
          <w:color w:val="202429"/>
        </w:rPr>
        <w:t>remboursement</w:t>
      </w:r>
      <w:r w:rsidRPr="008B3ED3">
        <w:rPr>
          <w:rFonts w:ascii="Garamond" w:hAnsi="Garamond"/>
          <w:color w:val="202429"/>
          <w:spacing w:val="-3"/>
        </w:rPr>
        <w:t xml:space="preserve"> </w:t>
      </w:r>
      <w:r w:rsidRPr="008B3ED3">
        <w:rPr>
          <w:rFonts w:ascii="Garamond" w:hAnsi="Garamond"/>
          <w:color w:val="202429"/>
        </w:rPr>
        <w:t>auprès</w:t>
      </w:r>
      <w:r w:rsidRPr="008B3ED3">
        <w:rPr>
          <w:rFonts w:ascii="Garamond" w:hAnsi="Garamond"/>
          <w:color w:val="202429"/>
          <w:spacing w:val="-4"/>
        </w:rPr>
        <w:t xml:space="preserve"> </w:t>
      </w:r>
      <w:r w:rsidRPr="008B3ED3">
        <w:rPr>
          <w:rFonts w:ascii="Garamond" w:hAnsi="Garamond"/>
          <w:color w:val="202429"/>
        </w:rPr>
        <w:t>de</w:t>
      </w:r>
      <w:r w:rsidRPr="008B3ED3">
        <w:rPr>
          <w:rFonts w:ascii="Garamond" w:hAnsi="Garamond"/>
          <w:color w:val="202429"/>
          <w:spacing w:val="-5"/>
        </w:rPr>
        <w:t xml:space="preserve"> </w:t>
      </w:r>
      <w:r w:rsidRPr="008B3ED3">
        <w:rPr>
          <w:rFonts w:ascii="Garamond" w:hAnsi="Garamond"/>
          <w:color w:val="202429"/>
        </w:rPr>
        <w:t>leur</w:t>
      </w:r>
      <w:r w:rsidRPr="008B3ED3">
        <w:rPr>
          <w:rFonts w:ascii="Garamond" w:hAnsi="Garamond"/>
          <w:color w:val="202429"/>
          <w:spacing w:val="-5"/>
        </w:rPr>
        <w:t xml:space="preserve"> </w:t>
      </w:r>
      <w:r w:rsidRPr="008B3ED3">
        <w:rPr>
          <w:rFonts w:ascii="Garamond" w:hAnsi="Garamond"/>
          <w:color w:val="202429"/>
        </w:rPr>
        <w:t>service</w:t>
      </w:r>
      <w:r w:rsidRPr="008B3ED3">
        <w:rPr>
          <w:rFonts w:ascii="Garamond" w:hAnsi="Garamond"/>
          <w:color w:val="202429"/>
          <w:spacing w:val="-3"/>
        </w:rPr>
        <w:t xml:space="preserve"> </w:t>
      </w:r>
      <w:r w:rsidRPr="008B3ED3">
        <w:rPr>
          <w:rFonts w:ascii="Garamond" w:hAnsi="Garamond"/>
          <w:color w:val="202429"/>
        </w:rPr>
        <w:t>des</w:t>
      </w:r>
      <w:r w:rsidRPr="008B3ED3">
        <w:rPr>
          <w:rFonts w:ascii="Garamond" w:hAnsi="Garamond"/>
          <w:color w:val="202429"/>
          <w:spacing w:val="-4"/>
        </w:rPr>
        <w:t xml:space="preserve"> </w:t>
      </w:r>
      <w:r w:rsidRPr="008B3ED3">
        <w:rPr>
          <w:rFonts w:ascii="Garamond" w:hAnsi="Garamond"/>
          <w:color w:val="202429"/>
        </w:rPr>
        <w:t>impôts</w:t>
      </w:r>
      <w:r w:rsidRPr="008B3ED3">
        <w:rPr>
          <w:rFonts w:ascii="Garamond" w:hAnsi="Garamond"/>
          <w:color w:val="202429"/>
          <w:spacing w:val="-3"/>
        </w:rPr>
        <w:t xml:space="preserve"> </w:t>
      </w:r>
      <w:r w:rsidRPr="008B3ED3">
        <w:rPr>
          <w:rFonts w:ascii="Garamond" w:hAnsi="Garamond"/>
          <w:color w:val="202429"/>
        </w:rPr>
        <w:t>des</w:t>
      </w:r>
      <w:r w:rsidRPr="008B3ED3">
        <w:rPr>
          <w:rFonts w:ascii="Garamond" w:hAnsi="Garamond"/>
          <w:color w:val="202429"/>
          <w:spacing w:val="-4"/>
        </w:rPr>
        <w:t xml:space="preserve"> </w:t>
      </w:r>
      <w:r w:rsidRPr="008B3ED3">
        <w:rPr>
          <w:rFonts w:ascii="Garamond" w:hAnsi="Garamond"/>
          <w:color w:val="202429"/>
        </w:rPr>
        <w:t>entreprises,</w:t>
      </w:r>
      <w:r w:rsidRPr="008B3ED3">
        <w:rPr>
          <w:rFonts w:ascii="Garamond" w:hAnsi="Garamond"/>
          <w:color w:val="202429"/>
          <w:spacing w:val="-4"/>
        </w:rPr>
        <w:t xml:space="preserve"> </w:t>
      </w:r>
      <w:r w:rsidRPr="008B3ED3">
        <w:rPr>
          <w:rFonts w:ascii="Garamond" w:hAnsi="Garamond"/>
          <w:color w:val="202429"/>
        </w:rPr>
        <w:t>une</w:t>
      </w:r>
      <w:r w:rsidRPr="008B3ED3">
        <w:rPr>
          <w:rFonts w:ascii="Garamond" w:hAnsi="Garamond"/>
          <w:color w:val="202429"/>
          <w:spacing w:val="-5"/>
        </w:rPr>
        <w:t xml:space="preserve"> </w:t>
      </w:r>
      <w:r w:rsidRPr="008B3ED3">
        <w:rPr>
          <w:rFonts w:ascii="Garamond" w:hAnsi="Garamond"/>
          <w:color w:val="202429"/>
        </w:rPr>
        <w:t>fois</w:t>
      </w:r>
      <w:r w:rsidRPr="008B3ED3">
        <w:rPr>
          <w:rFonts w:ascii="Garamond" w:hAnsi="Garamond"/>
          <w:color w:val="202429"/>
          <w:spacing w:val="-4"/>
        </w:rPr>
        <w:t xml:space="preserve"> </w:t>
      </w:r>
      <w:r w:rsidRPr="008B3ED3">
        <w:rPr>
          <w:rFonts w:ascii="Garamond" w:hAnsi="Garamond"/>
          <w:color w:val="202429"/>
        </w:rPr>
        <w:t>le</w:t>
      </w:r>
      <w:r w:rsidRPr="008B3ED3">
        <w:rPr>
          <w:rFonts w:ascii="Garamond" w:hAnsi="Garamond"/>
          <w:color w:val="202429"/>
          <w:spacing w:val="-4"/>
        </w:rPr>
        <w:t xml:space="preserve"> </w:t>
      </w:r>
      <w:r w:rsidRPr="008B3ED3">
        <w:rPr>
          <w:rFonts w:ascii="Garamond" w:hAnsi="Garamond"/>
          <w:color w:val="202429"/>
        </w:rPr>
        <w:t>prélèvement effectif.</w:t>
      </w:r>
    </w:p>
    <w:p w:rsidR="00167632" w:rsidRPr="008B3ED3" w:rsidRDefault="00167632" w:rsidP="00167632">
      <w:pPr>
        <w:pStyle w:val="Corpsdetexte"/>
        <w:spacing w:before="2"/>
        <w:rPr>
          <w:rFonts w:ascii="Garamond" w:hAnsi="Garamond"/>
        </w:rPr>
      </w:pPr>
    </w:p>
    <w:p w:rsidR="00167632" w:rsidRPr="008B3ED3" w:rsidRDefault="00167632" w:rsidP="00167632">
      <w:pPr>
        <w:pStyle w:val="Corpsdetexte"/>
        <w:ind w:left="1038" w:right="144"/>
        <w:jc w:val="both"/>
        <w:rPr>
          <w:rFonts w:ascii="Garamond" w:hAnsi="Garamond"/>
        </w:rPr>
      </w:pPr>
      <w:r w:rsidRPr="008B3ED3">
        <w:rPr>
          <w:rFonts w:ascii="Garamond" w:hAnsi="Garamond"/>
          <w:b/>
          <w:color w:val="202429"/>
        </w:rPr>
        <w:t>Pour les travailleurs indépendants</w:t>
      </w:r>
      <w:r w:rsidRPr="008B3ED3">
        <w:rPr>
          <w:rFonts w:ascii="Garamond" w:hAnsi="Garamond"/>
          <w:color w:val="202429"/>
        </w:rPr>
        <w:t>, il est possible de moduler à tout moment le taux et les acomptes de prélèvement à la source. Il est aussi possible de reporter le paiement de leurs acomptes de prélèvement</w:t>
      </w:r>
      <w:r w:rsidRPr="008B3ED3">
        <w:rPr>
          <w:rFonts w:ascii="Garamond" w:hAnsi="Garamond"/>
          <w:color w:val="202429"/>
          <w:spacing w:val="-6"/>
        </w:rPr>
        <w:t xml:space="preserve"> </w:t>
      </w:r>
      <w:r w:rsidRPr="008B3ED3">
        <w:rPr>
          <w:rFonts w:ascii="Garamond" w:hAnsi="Garamond"/>
          <w:color w:val="202429"/>
        </w:rPr>
        <w:t>à</w:t>
      </w:r>
      <w:r w:rsidRPr="008B3ED3">
        <w:rPr>
          <w:rFonts w:ascii="Garamond" w:hAnsi="Garamond"/>
          <w:color w:val="202429"/>
          <w:spacing w:val="-10"/>
        </w:rPr>
        <w:t xml:space="preserve"> </w:t>
      </w:r>
      <w:r w:rsidRPr="008B3ED3">
        <w:rPr>
          <w:rFonts w:ascii="Garamond" w:hAnsi="Garamond"/>
          <w:color w:val="202429"/>
        </w:rPr>
        <w:t>la</w:t>
      </w:r>
      <w:r w:rsidRPr="008B3ED3">
        <w:rPr>
          <w:rFonts w:ascii="Garamond" w:hAnsi="Garamond"/>
          <w:color w:val="202429"/>
          <w:spacing w:val="-9"/>
        </w:rPr>
        <w:t xml:space="preserve"> </w:t>
      </w:r>
      <w:r w:rsidRPr="008B3ED3">
        <w:rPr>
          <w:rFonts w:ascii="Garamond" w:hAnsi="Garamond"/>
          <w:color w:val="202429"/>
        </w:rPr>
        <w:t>source</w:t>
      </w:r>
      <w:r w:rsidRPr="008B3ED3">
        <w:rPr>
          <w:rFonts w:ascii="Garamond" w:hAnsi="Garamond"/>
          <w:color w:val="202429"/>
          <w:spacing w:val="-10"/>
        </w:rPr>
        <w:t xml:space="preserve"> </w:t>
      </w:r>
      <w:r w:rsidRPr="008B3ED3">
        <w:rPr>
          <w:rFonts w:ascii="Garamond" w:hAnsi="Garamond"/>
          <w:color w:val="202429"/>
        </w:rPr>
        <w:t>sur</w:t>
      </w:r>
      <w:r w:rsidRPr="008B3ED3">
        <w:rPr>
          <w:rFonts w:ascii="Garamond" w:hAnsi="Garamond"/>
          <w:color w:val="202429"/>
          <w:spacing w:val="-8"/>
        </w:rPr>
        <w:t xml:space="preserve"> </w:t>
      </w:r>
      <w:r w:rsidRPr="008B3ED3">
        <w:rPr>
          <w:rFonts w:ascii="Garamond" w:hAnsi="Garamond"/>
          <w:color w:val="202429"/>
        </w:rPr>
        <w:t>leurs</w:t>
      </w:r>
      <w:r w:rsidRPr="008B3ED3">
        <w:rPr>
          <w:rFonts w:ascii="Garamond" w:hAnsi="Garamond"/>
          <w:color w:val="202429"/>
          <w:spacing w:val="-9"/>
        </w:rPr>
        <w:t xml:space="preserve"> </w:t>
      </w:r>
      <w:r w:rsidRPr="008B3ED3">
        <w:rPr>
          <w:rFonts w:ascii="Garamond" w:hAnsi="Garamond"/>
          <w:color w:val="202429"/>
        </w:rPr>
        <w:t>revenus</w:t>
      </w:r>
      <w:r w:rsidRPr="008B3ED3">
        <w:rPr>
          <w:rFonts w:ascii="Garamond" w:hAnsi="Garamond"/>
          <w:color w:val="202429"/>
          <w:spacing w:val="-8"/>
        </w:rPr>
        <w:t xml:space="preserve"> </w:t>
      </w:r>
      <w:r w:rsidRPr="008B3ED3">
        <w:rPr>
          <w:rFonts w:ascii="Garamond" w:hAnsi="Garamond"/>
          <w:color w:val="202429"/>
        </w:rPr>
        <w:t>professionnels</w:t>
      </w:r>
      <w:r w:rsidRPr="008B3ED3">
        <w:rPr>
          <w:rFonts w:ascii="Garamond" w:hAnsi="Garamond"/>
          <w:color w:val="202429"/>
          <w:spacing w:val="-8"/>
        </w:rPr>
        <w:t xml:space="preserve"> </w:t>
      </w:r>
      <w:r w:rsidRPr="008B3ED3">
        <w:rPr>
          <w:rFonts w:ascii="Garamond" w:hAnsi="Garamond"/>
          <w:color w:val="202429"/>
        </w:rPr>
        <w:t>d’un</w:t>
      </w:r>
      <w:r w:rsidRPr="008B3ED3">
        <w:rPr>
          <w:rFonts w:ascii="Garamond" w:hAnsi="Garamond"/>
          <w:color w:val="202429"/>
          <w:spacing w:val="-9"/>
        </w:rPr>
        <w:t xml:space="preserve"> </w:t>
      </w:r>
      <w:r w:rsidRPr="008B3ED3">
        <w:rPr>
          <w:rFonts w:ascii="Garamond" w:hAnsi="Garamond"/>
          <w:color w:val="202429"/>
        </w:rPr>
        <w:t>mois</w:t>
      </w:r>
      <w:r w:rsidRPr="008B3ED3">
        <w:rPr>
          <w:rFonts w:ascii="Garamond" w:hAnsi="Garamond"/>
          <w:color w:val="202429"/>
          <w:spacing w:val="-8"/>
        </w:rPr>
        <w:t xml:space="preserve"> </w:t>
      </w:r>
      <w:r w:rsidRPr="008B3ED3">
        <w:rPr>
          <w:rFonts w:ascii="Garamond" w:hAnsi="Garamond"/>
          <w:color w:val="202429"/>
        </w:rPr>
        <w:t>sur</w:t>
      </w:r>
      <w:r w:rsidRPr="008B3ED3">
        <w:rPr>
          <w:rFonts w:ascii="Garamond" w:hAnsi="Garamond"/>
          <w:color w:val="202429"/>
          <w:spacing w:val="-9"/>
        </w:rPr>
        <w:t xml:space="preserve"> </w:t>
      </w:r>
      <w:r w:rsidRPr="008B3ED3">
        <w:rPr>
          <w:rFonts w:ascii="Garamond" w:hAnsi="Garamond"/>
          <w:color w:val="202429"/>
        </w:rPr>
        <w:t>l’autre</w:t>
      </w:r>
      <w:r w:rsidRPr="008B3ED3">
        <w:rPr>
          <w:rFonts w:ascii="Garamond" w:hAnsi="Garamond"/>
          <w:color w:val="202429"/>
          <w:spacing w:val="-10"/>
        </w:rPr>
        <w:t xml:space="preserve"> </w:t>
      </w:r>
      <w:r w:rsidRPr="008B3ED3">
        <w:rPr>
          <w:rFonts w:ascii="Garamond" w:hAnsi="Garamond"/>
          <w:color w:val="202429"/>
        </w:rPr>
        <w:t>jusqu’à</w:t>
      </w:r>
      <w:r w:rsidRPr="008B3ED3">
        <w:rPr>
          <w:rFonts w:ascii="Garamond" w:hAnsi="Garamond"/>
          <w:color w:val="202429"/>
          <w:spacing w:val="-10"/>
        </w:rPr>
        <w:t xml:space="preserve"> </w:t>
      </w:r>
      <w:r w:rsidRPr="008B3ED3">
        <w:rPr>
          <w:rFonts w:ascii="Garamond" w:hAnsi="Garamond"/>
          <w:color w:val="202429"/>
        </w:rPr>
        <w:t>trois</w:t>
      </w:r>
      <w:r w:rsidRPr="008B3ED3">
        <w:rPr>
          <w:rFonts w:ascii="Garamond" w:hAnsi="Garamond"/>
          <w:color w:val="202429"/>
          <w:spacing w:val="-7"/>
        </w:rPr>
        <w:t xml:space="preserve"> </w:t>
      </w:r>
      <w:r w:rsidRPr="008B3ED3">
        <w:rPr>
          <w:rFonts w:ascii="Garamond" w:hAnsi="Garamond"/>
          <w:color w:val="202429"/>
        </w:rPr>
        <w:t>fois</w:t>
      </w:r>
      <w:r w:rsidRPr="008B3ED3">
        <w:rPr>
          <w:rFonts w:ascii="Garamond" w:hAnsi="Garamond"/>
          <w:color w:val="202429"/>
          <w:spacing w:val="-9"/>
        </w:rPr>
        <w:t xml:space="preserve"> </w:t>
      </w:r>
      <w:r w:rsidRPr="008B3ED3">
        <w:rPr>
          <w:rFonts w:ascii="Garamond" w:hAnsi="Garamond"/>
          <w:color w:val="202429"/>
        </w:rPr>
        <w:t>si</w:t>
      </w:r>
      <w:r w:rsidRPr="008B3ED3">
        <w:rPr>
          <w:rFonts w:ascii="Garamond" w:hAnsi="Garamond"/>
          <w:color w:val="202429"/>
          <w:spacing w:val="-8"/>
        </w:rPr>
        <w:t xml:space="preserve"> </w:t>
      </w:r>
      <w:r w:rsidRPr="008B3ED3">
        <w:rPr>
          <w:rFonts w:ascii="Garamond" w:hAnsi="Garamond"/>
          <w:color w:val="202429"/>
        </w:rPr>
        <w:t>leurs acomptes sont mensuels, ou d’un trimestre sur l’autre si leurs acomptes sont trimestriels. Toutes ces démarches sont accessibles via leur espace particulier sur impots.gouv.fr, rubrique « Gérer mon prélèvement à la source » : toute intervention avant le 22 du mois sera prise en compte pour le mois suivant.</w:t>
      </w:r>
    </w:p>
    <w:p w:rsidR="00167632" w:rsidRPr="008B3ED3" w:rsidRDefault="00167632" w:rsidP="00167632">
      <w:pPr>
        <w:pStyle w:val="Corpsdetexte"/>
        <w:spacing w:before="6"/>
        <w:rPr>
          <w:rFonts w:ascii="Garamond" w:hAnsi="Garamond"/>
        </w:rPr>
      </w:pPr>
    </w:p>
    <w:p w:rsidR="00167632" w:rsidRPr="008B3ED3" w:rsidRDefault="00167632" w:rsidP="00167632">
      <w:pPr>
        <w:pStyle w:val="Corpsdetexte"/>
        <w:ind w:left="1038" w:right="146"/>
        <w:jc w:val="both"/>
        <w:rPr>
          <w:rFonts w:ascii="Garamond" w:hAnsi="Garamond"/>
        </w:rPr>
      </w:pPr>
      <w:r w:rsidRPr="008B3ED3">
        <w:rPr>
          <w:rFonts w:ascii="Garamond" w:hAnsi="Garamond"/>
          <w:b/>
          <w:color w:val="202429"/>
        </w:rPr>
        <w:t xml:space="preserve">Pour les contrats de mensualisation </w:t>
      </w:r>
      <w:r w:rsidRPr="008B3ED3">
        <w:rPr>
          <w:rFonts w:ascii="Garamond" w:hAnsi="Garamond"/>
          <w:color w:val="202429"/>
        </w:rPr>
        <w:t xml:space="preserve">pour le paiement du CFE ou de la taxe foncière, il est possible de le suspendre sur impots.gouv.fr ou en contactant le Centre prélèvement service : le </w:t>
      </w:r>
      <w:proofErr w:type="gramStart"/>
      <w:r w:rsidRPr="008B3ED3">
        <w:rPr>
          <w:rFonts w:ascii="Garamond" w:hAnsi="Garamond"/>
          <w:color w:val="202429"/>
        </w:rPr>
        <w:t>montant  restant</w:t>
      </w:r>
      <w:proofErr w:type="gramEnd"/>
      <w:r w:rsidRPr="008B3ED3">
        <w:rPr>
          <w:rFonts w:ascii="Garamond" w:hAnsi="Garamond"/>
          <w:color w:val="202429"/>
        </w:rPr>
        <w:t xml:space="preserve"> sera prélevé au solde, sans</w:t>
      </w:r>
      <w:r w:rsidRPr="008B3ED3">
        <w:rPr>
          <w:rFonts w:ascii="Garamond" w:hAnsi="Garamond"/>
          <w:color w:val="202429"/>
          <w:spacing w:val="-3"/>
        </w:rPr>
        <w:t xml:space="preserve"> </w:t>
      </w:r>
      <w:r w:rsidRPr="008B3ED3">
        <w:rPr>
          <w:rFonts w:ascii="Garamond" w:hAnsi="Garamond"/>
          <w:color w:val="202429"/>
        </w:rPr>
        <w:t>pénalité.</w:t>
      </w:r>
    </w:p>
    <w:p w:rsidR="00167632" w:rsidRPr="008B3ED3" w:rsidRDefault="00167632" w:rsidP="00167632">
      <w:pPr>
        <w:pStyle w:val="Corpsdetexte"/>
        <w:spacing w:before="2"/>
        <w:rPr>
          <w:rFonts w:ascii="Garamond" w:hAnsi="Garamond"/>
        </w:rPr>
      </w:pPr>
    </w:p>
    <w:p w:rsidR="00167632" w:rsidRPr="008B3ED3" w:rsidRDefault="00167632" w:rsidP="00167632">
      <w:pPr>
        <w:pStyle w:val="Corpsdetexte"/>
        <w:ind w:left="1038" w:right="144"/>
        <w:jc w:val="both"/>
        <w:rPr>
          <w:rFonts w:ascii="Garamond" w:hAnsi="Garamond"/>
        </w:rPr>
      </w:pPr>
      <w:r w:rsidRPr="008B3ED3">
        <w:rPr>
          <w:rFonts w:ascii="Garamond" w:hAnsi="Garamond"/>
        </w:rPr>
        <w:t>Pour</w:t>
      </w:r>
      <w:r w:rsidRPr="008B3ED3">
        <w:rPr>
          <w:rFonts w:ascii="Garamond" w:hAnsi="Garamond"/>
          <w:spacing w:val="-15"/>
        </w:rPr>
        <w:t xml:space="preserve"> </w:t>
      </w:r>
      <w:r w:rsidRPr="008B3ED3">
        <w:rPr>
          <w:rFonts w:ascii="Garamond" w:hAnsi="Garamond"/>
        </w:rPr>
        <w:t>faciliter</w:t>
      </w:r>
      <w:r w:rsidRPr="008B3ED3">
        <w:rPr>
          <w:rFonts w:ascii="Garamond" w:hAnsi="Garamond"/>
          <w:spacing w:val="-14"/>
        </w:rPr>
        <w:t xml:space="preserve"> </w:t>
      </w:r>
      <w:r w:rsidRPr="008B3ED3">
        <w:rPr>
          <w:rFonts w:ascii="Garamond" w:hAnsi="Garamond"/>
        </w:rPr>
        <w:t>l'ensemble</w:t>
      </w:r>
      <w:r w:rsidRPr="008B3ED3">
        <w:rPr>
          <w:rFonts w:ascii="Garamond" w:hAnsi="Garamond"/>
          <w:spacing w:val="-14"/>
        </w:rPr>
        <w:t xml:space="preserve"> </w:t>
      </w:r>
      <w:r w:rsidRPr="008B3ED3">
        <w:rPr>
          <w:rFonts w:ascii="Garamond" w:hAnsi="Garamond"/>
        </w:rPr>
        <w:t>des</w:t>
      </w:r>
      <w:r w:rsidRPr="008B3ED3">
        <w:rPr>
          <w:rFonts w:ascii="Garamond" w:hAnsi="Garamond"/>
          <w:spacing w:val="-13"/>
        </w:rPr>
        <w:t xml:space="preserve"> </w:t>
      </w:r>
      <w:r w:rsidRPr="008B3ED3">
        <w:rPr>
          <w:rFonts w:ascii="Garamond" w:hAnsi="Garamond"/>
        </w:rPr>
        <w:t>démarches,</w:t>
      </w:r>
      <w:r w:rsidRPr="008B3ED3">
        <w:rPr>
          <w:rFonts w:ascii="Garamond" w:hAnsi="Garamond"/>
          <w:spacing w:val="-14"/>
        </w:rPr>
        <w:t xml:space="preserve"> </w:t>
      </w:r>
      <w:r w:rsidRPr="008B3ED3">
        <w:rPr>
          <w:rFonts w:ascii="Garamond" w:hAnsi="Garamond"/>
        </w:rPr>
        <w:t>la</w:t>
      </w:r>
      <w:r w:rsidRPr="008B3ED3">
        <w:rPr>
          <w:rFonts w:ascii="Garamond" w:hAnsi="Garamond"/>
          <w:spacing w:val="-14"/>
        </w:rPr>
        <w:t xml:space="preserve"> </w:t>
      </w:r>
      <w:r w:rsidRPr="008B3ED3">
        <w:rPr>
          <w:rFonts w:ascii="Garamond" w:hAnsi="Garamond"/>
        </w:rPr>
        <w:t>DGFIP</w:t>
      </w:r>
      <w:r w:rsidRPr="008B3ED3">
        <w:rPr>
          <w:rFonts w:ascii="Garamond" w:hAnsi="Garamond"/>
          <w:spacing w:val="-10"/>
        </w:rPr>
        <w:t xml:space="preserve"> </w:t>
      </w:r>
      <w:r w:rsidRPr="008B3ED3">
        <w:rPr>
          <w:rFonts w:ascii="Garamond" w:hAnsi="Garamond"/>
        </w:rPr>
        <w:t>met</w:t>
      </w:r>
      <w:r w:rsidRPr="008B3ED3">
        <w:rPr>
          <w:rFonts w:ascii="Garamond" w:hAnsi="Garamond"/>
          <w:spacing w:val="-14"/>
        </w:rPr>
        <w:t xml:space="preserve"> </w:t>
      </w:r>
      <w:r w:rsidRPr="008B3ED3">
        <w:rPr>
          <w:rFonts w:ascii="Garamond" w:hAnsi="Garamond"/>
        </w:rPr>
        <w:t>à</w:t>
      </w:r>
      <w:r w:rsidRPr="008B3ED3">
        <w:rPr>
          <w:rFonts w:ascii="Garamond" w:hAnsi="Garamond"/>
          <w:spacing w:val="-2"/>
        </w:rPr>
        <w:t xml:space="preserve"> </w:t>
      </w:r>
      <w:r w:rsidRPr="008B3ED3">
        <w:rPr>
          <w:rFonts w:ascii="Garamond" w:hAnsi="Garamond"/>
        </w:rPr>
        <w:t>disposition</w:t>
      </w:r>
      <w:r w:rsidRPr="008B3ED3">
        <w:rPr>
          <w:rFonts w:ascii="Garamond" w:hAnsi="Garamond"/>
          <w:spacing w:val="-15"/>
        </w:rPr>
        <w:t xml:space="preserve"> </w:t>
      </w:r>
      <w:r w:rsidRPr="008B3ED3">
        <w:rPr>
          <w:rFonts w:ascii="Garamond" w:hAnsi="Garamond"/>
        </w:rPr>
        <w:t>un</w:t>
      </w:r>
      <w:r w:rsidRPr="008B3ED3">
        <w:rPr>
          <w:rFonts w:ascii="Garamond" w:hAnsi="Garamond"/>
          <w:spacing w:val="-14"/>
        </w:rPr>
        <w:t xml:space="preserve"> </w:t>
      </w:r>
      <w:r w:rsidRPr="008B3ED3">
        <w:rPr>
          <w:rFonts w:ascii="Garamond" w:hAnsi="Garamond"/>
        </w:rPr>
        <w:t>modèle</w:t>
      </w:r>
      <w:r w:rsidRPr="008B3ED3">
        <w:rPr>
          <w:rFonts w:ascii="Garamond" w:hAnsi="Garamond"/>
          <w:spacing w:val="-14"/>
        </w:rPr>
        <w:t xml:space="preserve"> </w:t>
      </w:r>
      <w:r w:rsidRPr="008B3ED3">
        <w:rPr>
          <w:rFonts w:ascii="Garamond" w:hAnsi="Garamond"/>
        </w:rPr>
        <w:t>de</w:t>
      </w:r>
      <w:r w:rsidRPr="008B3ED3">
        <w:rPr>
          <w:rFonts w:ascii="Garamond" w:hAnsi="Garamond"/>
          <w:spacing w:val="-14"/>
        </w:rPr>
        <w:t xml:space="preserve"> </w:t>
      </w:r>
      <w:r w:rsidRPr="008B3ED3">
        <w:rPr>
          <w:rFonts w:ascii="Garamond" w:hAnsi="Garamond"/>
        </w:rPr>
        <w:t>demande,</w:t>
      </w:r>
      <w:r w:rsidRPr="008B3ED3">
        <w:rPr>
          <w:rFonts w:ascii="Garamond" w:hAnsi="Garamond"/>
          <w:spacing w:val="-13"/>
        </w:rPr>
        <w:t xml:space="preserve"> </w:t>
      </w:r>
      <w:r w:rsidRPr="008B3ED3">
        <w:rPr>
          <w:rFonts w:ascii="Garamond" w:hAnsi="Garamond"/>
        </w:rPr>
        <w:t>disponible sur le site impots.gouv.fr, à adresser au service des impôts des</w:t>
      </w:r>
      <w:r w:rsidRPr="008B3ED3">
        <w:rPr>
          <w:rFonts w:ascii="Garamond" w:hAnsi="Garamond"/>
          <w:spacing w:val="-6"/>
        </w:rPr>
        <w:t xml:space="preserve"> </w:t>
      </w:r>
      <w:r w:rsidRPr="008B3ED3">
        <w:rPr>
          <w:rFonts w:ascii="Garamond" w:hAnsi="Garamond"/>
        </w:rPr>
        <w:t>entreprises.</w:t>
      </w:r>
    </w:p>
    <w:p w:rsidR="00167632" w:rsidRPr="008B3ED3" w:rsidRDefault="00167632" w:rsidP="00167632">
      <w:pPr>
        <w:pStyle w:val="Corpsdetexte"/>
        <w:spacing w:before="6"/>
        <w:rPr>
          <w:rFonts w:ascii="Garamond" w:hAnsi="Garamond"/>
        </w:rPr>
      </w:pPr>
    </w:p>
    <w:p w:rsidR="00167632" w:rsidRPr="008B3ED3" w:rsidRDefault="00167632" w:rsidP="00167632">
      <w:pPr>
        <w:pStyle w:val="Corpsdetexte"/>
        <w:ind w:left="1038"/>
        <w:jc w:val="both"/>
        <w:rPr>
          <w:rFonts w:ascii="Garamond" w:hAnsi="Garamond"/>
        </w:rPr>
      </w:pPr>
      <w:r w:rsidRPr="008B3ED3">
        <w:rPr>
          <w:rFonts w:ascii="Garamond" w:hAnsi="Garamond"/>
          <w:color w:val="202429"/>
        </w:rPr>
        <w:t xml:space="preserve">=&gt; </w:t>
      </w:r>
      <w:hyperlink r:id="rId13">
        <w:r w:rsidRPr="008B3ED3">
          <w:rPr>
            <w:rFonts w:ascii="Garamond" w:hAnsi="Garamond"/>
            <w:color w:val="126E7E"/>
            <w:u w:val="single" w:color="126E7E"/>
          </w:rPr>
          <w:t>https://www.impots.gouv.fr/portail/node/9751</w:t>
        </w:r>
      </w:hyperlink>
    </w:p>
    <w:p w:rsidR="00167632" w:rsidRPr="008B3ED3" w:rsidRDefault="00167632" w:rsidP="00167632">
      <w:pPr>
        <w:pStyle w:val="Corpsdetexte"/>
        <w:spacing w:before="8"/>
        <w:rPr>
          <w:rFonts w:ascii="Garamond" w:hAnsi="Garamond"/>
          <w:sz w:val="19"/>
        </w:rPr>
      </w:pPr>
    </w:p>
    <w:p w:rsidR="00167632" w:rsidRPr="008B3ED3" w:rsidRDefault="00167632" w:rsidP="00167632">
      <w:pPr>
        <w:pStyle w:val="Titre1"/>
        <w:tabs>
          <w:tab w:val="left" w:pos="1299"/>
        </w:tabs>
        <w:spacing w:before="90"/>
        <w:ind w:left="1298"/>
        <w:rPr>
          <w:rFonts w:ascii="Garamond" w:hAnsi="Garamond"/>
        </w:rPr>
      </w:pPr>
      <w:r>
        <w:rPr>
          <w:rFonts w:ascii="Garamond" w:hAnsi="Garamond"/>
          <w:color w:val="001F5F"/>
          <w:u w:val="thick" w:color="001F5F"/>
        </w:rPr>
        <w:t xml:space="preserve">C/ </w:t>
      </w:r>
      <w:r w:rsidRPr="008B3ED3">
        <w:rPr>
          <w:rFonts w:ascii="Garamond" w:hAnsi="Garamond"/>
          <w:color w:val="001F5F"/>
          <w:u w:val="thick" w:color="001F5F"/>
        </w:rPr>
        <w:t>Demande de chômage partiel</w:t>
      </w:r>
      <w:r w:rsidRPr="008B3ED3">
        <w:rPr>
          <w:rFonts w:ascii="Garamond" w:hAnsi="Garamond"/>
          <w:color w:val="001F5F"/>
          <w:spacing w:val="-2"/>
          <w:u w:val="thick" w:color="001F5F"/>
        </w:rPr>
        <w:t xml:space="preserve"> </w:t>
      </w:r>
      <w:r w:rsidRPr="008B3ED3">
        <w:rPr>
          <w:rFonts w:ascii="Garamond" w:hAnsi="Garamond"/>
          <w:color w:val="001F5F"/>
          <w:u w:val="thick" w:color="001F5F"/>
        </w:rPr>
        <w:t>:</w:t>
      </w:r>
    </w:p>
    <w:p w:rsidR="00167632" w:rsidRPr="008B3ED3" w:rsidRDefault="00167632" w:rsidP="00167632">
      <w:pPr>
        <w:pStyle w:val="Corpsdetexte"/>
        <w:spacing w:before="5"/>
        <w:rPr>
          <w:rFonts w:ascii="Garamond" w:hAnsi="Garamond"/>
          <w:b/>
          <w:sz w:val="17"/>
        </w:rPr>
      </w:pPr>
    </w:p>
    <w:p w:rsidR="00167632" w:rsidRPr="008B3ED3" w:rsidRDefault="00167632" w:rsidP="00167632">
      <w:pPr>
        <w:spacing w:before="90"/>
        <w:ind w:left="1038"/>
        <w:rPr>
          <w:rFonts w:ascii="Garamond" w:hAnsi="Garamond"/>
          <w:b/>
          <w:sz w:val="24"/>
        </w:rPr>
      </w:pPr>
      <w:r w:rsidRPr="008B3ED3">
        <w:rPr>
          <w:rFonts w:ascii="Garamond" w:hAnsi="Garamond"/>
          <w:b/>
          <w:color w:val="001F5F"/>
          <w:sz w:val="24"/>
          <w:u w:val="thick" w:color="001F5F"/>
        </w:rPr>
        <w:t>Comment bénéficier du chômage partiel ?</w:t>
      </w:r>
    </w:p>
    <w:p w:rsidR="00167632" w:rsidRPr="008B3ED3" w:rsidRDefault="00167632" w:rsidP="00167632">
      <w:pPr>
        <w:pStyle w:val="Corpsdetexte"/>
        <w:spacing w:before="3"/>
        <w:rPr>
          <w:rFonts w:ascii="Garamond" w:hAnsi="Garamond"/>
          <w:b/>
          <w:sz w:val="18"/>
        </w:rPr>
      </w:pPr>
    </w:p>
    <w:p w:rsidR="00167632" w:rsidRPr="008B3ED3" w:rsidRDefault="00167632" w:rsidP="00167632">
      <w:pPr>
        <w:pStyle w:val="Corpsdetexte"/>
        <w:spacing w:before="90"/>
        <w:ind w:left="1038" w:right="144"/>
        <w:jc w:val="both"/>
        <w:rPr>
          <w:rFonts w:ascii="Garamond" w:hAnsi="Garamond"/>
        </w:rPr>
      </w:pPr>
      <w:r w:rsidRPr="008B3ED3">
        <w:rPr>
          <w:rFonts w:ascii="Garamond" w:hAnsi="Garamond"/>
        </w:rPr>
        <w:t>L’entreprise doit justifier de réelles difficultés économiques, qui peuvent notamment être causées par la</w:t>
      </w:r>
      <w:r w:rsidRPr="008B3ED3">
        <w:rPr>
          <w:rFonts w:ascii="Garamond" w:hAnsi="Garamond"/>
          <w:spacing w:val="-13"/>
        </w:rPr>
        <w:t xml:space="preserve"> </w:t>
      </w:r>
      <w:r w:rsidRPr="008B3ED3">
        <w:rPr>
          <w:rFonts w:ascii="Garamond" w:hAnsi="Garamond"/>
        </w:rPr>
        <w:t>baisse</w:t>
      </w:r>
      <w:r w:rsidRPr="008B3ED3">
        <w:rPr>
          <w:rFonts w:ascii="Garamond" w:hAnsi="Garamond"/>
          <w:spacing w:val="-13"/>
        </w:rPr>
        <w:t xml:space="preserve"> </w:t>
      </w:r>
      <w:r w:rsidRPr="008B3ED3">
        <w:rPr>
          <w:rFonts w:ascii="Garamond" w:hAnsi="Garamond"/>
        </w:rPr>
        <w:t>d’activité</w:t>
      </w:r>
      <w:r w:rsidRPr="008B3ED3">
        <w:rPr>
          <w:rFonts w:ascii="Garamond" w:hAnsi="Garamond"/>
          <w:spacing w:val="-13"/>
        </w:rPr>
        <w:t xml:space="preserve"> </w:t>
      </w:r>
      <w:r w:rsidRPr="008B3ED3">
        <w:rPr>
          <w:rFonts w:ascii="Garamond" w:hAnsi="Garamond"/>
        </w:rPr>
        <w:t>liée</w:t>
      </w:r>
      <w:r w:rsidRPr="008B3ED3">
        <w:rPr>
          <w:rFonts w:ascii="Garamond" w:hAnsi="Garamond"/>
          <w:spacing w:val="-13"/>
        </w:rPr>
        <w:t xml:space="preserve"> </w:t>
      </w:r>
      <w:r w:rsidRPr="008B3ED3">
        <w:rPr>
          <w:rFonts w:ascii="Garamond" w:hAnsi="Garamond"/>
        </w:rPr>
        <w:t>à</w:t>
      </w:r>
      <w:r w:rsidRPr="008B3ED3">
        <w:rPr>
          <w:rFonts w:ascii="Garamond" w:hAnsi="Garamond"/>
          <w:spacing w:val="-11"/>
        </w:rPr>
        <w:t xml:space="preserve"> </w:t>
      </w:r>
      <w:r w:rsidRPr="008B3ED3">
        <w:rPr>
          <w:rFonts w:ascii="Garamond" w:hAnsi="Garamond"/>
        </w:rPr>
        <w:t>l’épidémie,</w:t>
      </w:r>
      <w:r w:rsidRPr="008B3ED3">
        <w:rPr>
          <w:rFonts w:ascii="Garamond" w:hAnsi="Garamond"/>
          <w:spacing w:val="-13"/>
        </w:rPr>
        <w:t xml:space="preserve"> </w:t>
      </w:r>
      <w:r w:rsidRPr="008B3ED3">
        <w:rPr>
          <w:rFonts w:ascii="Garamond" w:hAnsi="Garamond"/>
        </w:rPr>
        <w:t>l’interdiction</w:t>
      </w:r>
      <w:r w:rsidRPr="008B3ED3">
        <w:rPr>
          <w:rFonts w:ascii="Garamond" w:hAnsi="Garamond"/>
          <w:spacing w:val="-10"/>
        </w:rPr>
        <w:t xml:space="preserve"> </w:t>
      </w:r>
      <w:r w:rsidRPr="008B3ED3">
        <w:rPr>
          <w:rFonts w:ascii="Garamond" w:hAnsi="Garamond"/>
        </w:rPr>
        <w:t>de</w:t>
      </w:r>
      <w:r w:rsidRPr="008B3ED3">
        <w:rPr>
          <w:rFonts w:ascii="Garamond" w:hAnsi="Garamond"/>
          <w:spacing w:val="-13"/>
        </w:rPr>
        <w:t xml:space="preserve"> </w:t>
      </w:r>
      <w:r w:rsidRPr="008B3ED3">
        <w:rPr>
          <w:rFonts w:ascii="Garamond" w:hAnsi="Garamond"/>
        </w:rPr>
        <w:t>manifestations</w:t>
      </w:r>
      <w:r w:rsidRPr="008B3ED3">
        <w:rPr>
          <w:rFonts w:ascii="Garamond" w:hAnsi="Garamond"/>
          <w:spacing w:val="-12"/>
        </w:rPr>
        <w:t xml:space="preserve"> </w:t>
      </w:r>
      <w:r w:rsidRPr="008B3ED3">
        <w:rPr>
          <w:rFonts w:ascii="Garamond" w:hAnsi="Garamond"/>
        </w:rPr>
        <w:t>publiques</w:t>
      </w:r>
      <w:r w:rsidRPr="008B3ED3">
        <w:rPr>
          <w:rFonts w:ascii="Garamond" w:hAnsi="Garamond"/>
          <w:spacing w:val="-12"/>
        </w:rPr>
        <w:t xml:space="preserve"> </w:t>
      </w:r>
      <w:r w:rsidRPr="008B3ED3">
        <w:rPr>
          <w:rFonts w:ascii="Garamond" w:hAnsi="Garamond"/>
        </w:rPr>
        <w:t>à</w:t>
      </w:r>
      <w:r w:rsidRPr="008B3ED3">
        <w:rPr>
          <w:rFonts w:ascii="Garamond" w:hAnsi="Garamond"/>
          <w:spacing w:val="-13"/>
        </w:rPr>
        <w:t xml:space="preserve"> </w:t>
      </w:r>
      <w:r w:rsidRPr="008B3ED3">
        <w:rPr>
          <w:rFonts w:ascii="Garamond" w:hAnsi="Garamond"/>
        </w:rPr>
        <w:t>la</w:t>
      </w:r>
      <w:r w:rsidRPr="008B3ED3">
        <w:rPr>
          <w:rFonts w:ascii="Garamond" w:hAnsi="Garamond"/>
          <w:spacing w:val="-13"/>
        </w:rPr>
        <w:t xml:space="preserve"> </w:t>
      </w:r>
      <w:r w:rsidRPr="008B3ED3">
        <w:rPr>
          <w:rFonts w:ascii="Garamond" w:hAnsi="Garamond"/>
        </w:rPr>
        <w:t>suite</w:t>
      </w:r>
      <w:r w:rsidRPr="008B3ED3">
        <w:rPr>
          <w:rFonts w:ascii="Garamond" w:hAnsi="Garamond"/>
          <w:spacing w:val="-13"/>
        </w:rPr>
        <w:t xml:space="preserve"> </w:t>
      </w:r>
      <w:r w:rsidRPr="008B3ED3">
        <w:rPr>
          <w:rFonts w:ascii="Garamond" w:hAnsi="Garamond"/>
        </w:rPr>
        <w:t>d’une</w:t>
      </w:r>
      <w:r w:rsidRPr="008B3ED3">
        <w:rPr>
          <w:rFonts w:ascii="Garamond" w:hAnsi="Garamond"/>
          <w:spacing w:val="-14"/>
        </w:rPr>
        <w:t xml:space="preserve"> </w:t>
      </w:r>
      <w:r w:rsidRPr="008B3ED3">
        <w:rPr>
          <w:rFonts w:ascii="Garamond" w:hAnsi="Garamond"/>
        </w:rPr>
        <w:t>décision administrative, ou encore l’absence de salariés indispensables à l’activité de</w:t>
      </w:r>
      <w:r w:rsidRPr="008B3ED3">
        <w:rPr>
          <w:rFonts w:ascii="Garamond" w:hAnsi="Garamond"/>
          <w:spacing w:val="-10"/>
        </w:rPr>
        <w:t xml:space="preserve"> </w:t>
      </w:r>
      <w:r w:rsidRPr="008B3ED3">
        <w:rPr>
          <w:rFonts w:ascii="Garamond" w:hAnsi="Garamond"/>
        </w:rPr>
        <w:t>l’entreprise.</w:t>
      </w:r>
    </w:p>
    <w:p w:rsidR="00167632" w:rsidRPr="008B3ED3" w:rsidRDefault="00167632" w:rsidP="00167632">
      <w:pPr>
        <w:pStyle w:val="Corpsdetexte"/>
        <w:spacing w:before="3"/>
        <w:rPr>
          <w:rFonts w:ascii="Garamond" w:hAnsi="Garamond"/>
          <w:sz w:val="31"/>
        </w:rPr>
      </w:pPr>
    </w:p>
    <w:p w:rsidR="00167632" w:rsidRPr="008B3ED3" w:rsidRDefault="00167632" w:rsidP="00167632">
      <w:pPr>
        <w:pStyle w:val="Corpsdetexte"/>
        <w:spacing w:before="1"/>
        <w:ind w:left="1038" w:right="150"/>
        <w:jc w:val="both"/>
        <w:rPr>
          <w:rFonts w:ascii="Garamond" w:hAnsi="Garamond"/>
        </w:rPr>
      </w:pPr>
      <w:r w:rsidRPr="008B3ED3">
        <w:rPr>
          <w:rFonts w:ascii="Garamond" w:hAnsi="Garamond"/>
        </w:rPr>
        <w:t>L’employeur doit formuler une demande auprès de l’administration, qui doit être motivée et justifiée auprès du site suivant :</w:t>
      </w:r>
    </w:p>
    <w:p w:rsidR="00167632" w:rsidRPr="008B3ED3" w:rsidRDefault="00167632" w:rsidP="00167632">
      <w:pPr>
        <w:pStyle w:val="Corpsdetexte"/>
        <w:spacing w:before="4"/>
        <w:rPr>
          <w:rFonts w:ascii="Garamond" w:hAnsi="Garamond"/>
          <w:sz w:val="31"/>
        </w:rPr>
      </w:pPr>
    </w:p>
    <w:p w:rsidR="00167632" w:rsidRPr="008B3ED3" w:rsidRDefault="00167632" w:rsidP="00167632">
      <w:pPr>
        <w:pStyle w:val="Corpsdetexte"/>
        <w:ind w:left="1038"/>
        <w:rPr>
          <w:rFonts w:ascii="Garamond" w:hAnsi="Garamond"/>
        </w:rPr>
      </w:pPr>
      <w:hyperlink r:id="rId14">
        <w:r w:rsidRPr="008B3ED3">
          <w:rPr>
            <w:rFonts w:ascii="Garamond" w:hAnsi="Garamond"/>
            <w:color w:val="0000FF"/>
            <w:u w:val="single" w:color="0000FF"/>
          </w:rPr>
          <w:t>https://activitepartielle.emploi.gouv.fr/aparts/</w:t>
        </w:r>
      </w:hyperlink>
    </w:p>
    <w:p w:rsidR="00167632" w:rsidRPr="008B3ED3" w:rsidRDefault="00167632" w:rsidP="00167632">
      <w:pPr>
        <w:pStyle w:val="Corpsdetexte"/>
        <w:spacing w:before="4"/>
        <w:rPr>
          <w:rFonts w:ascii="Garamond" w:hAnsi="Garamond"/>
          <w:sz w:val="16"/>
        </w:rPr>
      </w:pPr>
    </w:p>
    <w:p w:rsidR="00167632" w:rsidRPr="008B3ED3" w:rsidRDefault="00167632" w:rsidP="00167632">
      <w:pPr>
        <w:pStyle w:val="Corpsdetexte"/>
        <w:spacing w:before="90"/>
        <w:ind w:left="1038"/>
        <w:rPr>
          <w:rFonts w:ascii="Garamond" w:hAnsi="Garamond"/>
        </w:rPr>
      </w:pPr>
      <w:r w:rsidRPr="008B3ED3">
        <w:rPr>
          <w:rFonts w:ascii="Garamond" w:hAnsi="Garamond"/>
        </w:rPr>
        <w:t>L’employeur peut décider soit :</w:t>
      </w:r>
    </w:p>
    <w:p w:rsidR="00167632" w:rsidRPr="008B3ED3" w:rsidRDefault="00167632" w:rsidP="00167632">
      <w:pPr>
        <w:pStyle w:val="Corpsdetexte"/>
        <w:spacing w:before="6"/>
        <w:rPr>
          <w:rFonts w:ascii="Garamond" w:hAnsi="Garamond"/>
          <w:sz w:val="31"/>
        </w:rPr>
      </w:pPr>
    </w:p>
    <w:p w:rsidR="00167632" w:rsidRPr="008B3ED3" w:rsidRDefault="00167632" w:rsidP="00167632">
      <w:pPr>
        <w:pStyle w:val="Paragraphedeliste"/>
        <w:numPr>
          <w:ilvl w:val="0"/>
          <w:numId w:val="6"/>
        </w:numPr>
        <w:tabs>
          <w:tab w:val="left" w:pos="1224"/>
        </w:tabs>
        <w:ind w:right="153" w:firstLine="0"/>
        <w:rPr>
          <w:rFonts w:ascii="Garamond" w:hAnsi="Garamond"/>
          <w:sz w:val="24"/>
        </w:rPr>
      </w:pPr>
      <w:r w:rsidRPr="008B3ED3">
        <w:rPr>
          <w:rFonts w:ascii="Garamond" w:hAnsi="Garamond"/>
          <w:sz w:val="24"/>
        </w:rPr>
        <w:t>De fermer l’entreprise : le contrat de travail du salarié sera donc suspendu et le salarié ne devra pas travailler pendant la période</w:t>
      </w:r>
      <w:r w:rsidRPr="008B3ED3">
        <w:rPr>
          <w:rFonts w:ascii="Garamond" w:hAnsi="Garamond"/>
          <w:spacing w:val="-4"/>
          <w:sz w:val="24"/>
        </w:rPr>
        <w:t xml:space="preserve"> </w:t>
      </w:r>
      <w:r w:rsidRPr="008B3ED3">
        <w:rPr>
          <w:rFonts w:ascii="Garamond" w:hAnsi="Garamond"/>
          <w:sz w:val="24"/>
        </w:rPr>
        <w:t>concernée.</w:t>
      </w:r>
    </w:p>
    <w:p w:rsidR="00167632" w:rsidRPr="008B3ED3" w:rsidRDefault="00167632" w:rsidP="00167632">
      <w:pPr>
        <w:pStyle w:val="Corpsdetexte"/>
        <w:spacing w:before="4"/>
        <w:rPr>
          <w:rFonts w:ascii="Garamond" w:hAnsi="Garamond"/>
          <w:sz w:val="31"/>
        </w:rPr>
      </w:pPr>
    </w:p>
    <w:p w:rsidR="00167632" w:rsidRPr="008B3ED3" w:rsidRDefault="00167632" w:rsidP="00167632">
      <w:pPr>
        <w:pStyle w:val="Paragraphedeliste"/>
        <w:numPr>
          <w:ilvl w:val="0"/>
          <w:numId w:val="6"/>
        </w:numPr>
        <w:tabs>
          <w:tab w:val="left" w:pos="1219"/>
        </w:tabs>
        <w:ind w:left="1218" w:hanging="181"/>
        <w:rPr>
          <w:rFonts w:ascii="Garamond" w:hAnsi="Garamond"/>
          <w:sz w:val="24"/>
        </w:rPr>
      </w:pPr>
      <w:r w:rsidRPr="008B3ED3">
        <w:rPr>
          <w:rFonts w:ascii="Garamond" w:hAnsi="Garamond"/>
          <w:sz w:val="24"/>
        </w:rPr>
        <w:t>De diminuer le nombre d’heures travaillées par les</w:t>
      </w:r>
      <w:r w:rsidRPr="008B3ED3">
        <w:rPr>
          <w:rFonts w:ascii="Garamond" w:hAnsi="Garamond"/>
          <w:spacing w:val="-16"/>
          <w:sz w:val="24"/>
        </w:rPr>
        <w:t xml:space="preserve"> </w:t>
      </w:r>
      <w:r w:rsidRPr="008B3ED3">
        <w:rPr>
          <w:rFonts w:ascii="Garamond" w:hAnsi="Garamond"/>
          <w:sz w:val="24"/>
        </w:rPr>
        <w:t>salariés.</w:t>
      </w:r>
    </w:p>
    <w:p w:rsidR="00167632" w:rsidRPr="008B3ED3" w:rsidRDefault="00167632" w:rsidP="00167632">
      <w:pPr>
        <w:pStyle w:val="Corpsdetexte"/>
        <w:spacing w:before="4"/>
        <w:rPr>
          <w:rFonts w:ascii="Garamond" w:hAnsi="Garamond"/>
          <w:sz w:val="31"/>
        </w:rPr>
      </w:pPr>
    </w:p>
    <w:p w:rsidR="00167632" w:rsidRPr="008B3ED3" w:rsidRDefault="00167632" w:rsidP="00167632">
      <w:pPr>
        <w:pStyle w:val="Corpsdetexte"/>
        <w:ind w:left="1038"/>
        <w:rPr>
          <w:rFonts w:ascii="Garamond" w:hAnsi="Garamond"/>
        </w:rPr>
      </w:pPr>
      <w:r w:rsidRPr="008B3ED3">
        <w:rPr>
          <w:rFonts w:ascii="Garamond" w:hAnsi="Garamond"/>
        </w:rPr>
        <w:t>La demande peut être faite pour une durée initiale de 6 mois</w:t>
      </w:r>
      <w:r w:rsidRPr="008B3ED3">
        <w:rPr>
          <w:rFonts w:ascii="Garamond" w:hAnsi="Garamond"/>
          <w:spacing w:val="-6"/>
        </w:rPr>
        <w:t xml:space="preserve"> </w:t>
      </w:r>
      <w:r w:rsidRPr="008B3ED3">
        <w:rPr>
          <w:rFonts w:ascii="Garamond" w:hAnsi="Garamond"/>
        </w:rPr>
        <w:t>maximum.</w:t>
      </w:r>
    </w:p>
    <w:p w:rsidR="00167632" w:rsidRDefault="00167632" w:rsidP="00167632">
      <w:pPr>
        <w:rPr>
          <w:rFonts w:ascii="Garamond" w:hAnsi="Garamond"/>
        </w:rPr>
      </w:pPr>
    </w:p>
    <w:p w:rsidR="00167632" w:rsidRPr="00167632" w:rsidRDefault="00167632" w:rsidP="00167632">
      <w:pPr>
        <w:rPr>
          <w:rFonts w:ascii="Garamond" w:hAnsi="Garamond"/>
          <w:sz w:val="24"/>
          <w:szCs w:val="24"/>
        </w:rPr>
      </w:pPr>
      <w:r w:rsidRPr="00167632">
        <w:rPr>
          <w:rFonts w:ascii="Garamond" w:hAnsi="Garamond"/>
          <w:sz w:val="24"/>
          <w:szCs w:val="24"/>
        </w:rPr>
        <w:tab/>
        <w:t>Ci-après, la note Q&amp;A du Ministère du Travail à jour des annonces faites hier soir.</w:t>
      </w:r>
    </w:p>
    <w:p w:rsidR="00167632" w:rsidRDefault="00167632" w:rsidP="00167632">
      <w:pPr>
        <w:rPr>
          <w:rFonts w:ascii="Arial" w:hAnsi="Arial" w:cs="Arial"/>
          <w:sz w:val="20"/>
          <w:szCs w:val="20"/>
          <w:lang w:bidi="ar-SA"/>
        </w:rPr>
      </w:pPr>
    </w:p>
    <w:p w:rsidR="00167632" w:rsidRDefault="00167632" w:rsidP="00167632">
      <w:pPr>
        <w:ind w:left="708" w:firstLine="330"/>
        <w:rPr>
          <w:rFonts w:ascii="Arial" w:hAnsi="Arial" w:cs="Arial"/>
          <w:sz w:val="20"/>
          <w:szCs w:val="20"/>
        </w:rPr>
      </w:pPr>
      <w:hyperlink r:id="rId15" w:history="1">
        <w:r w:rsidRPr="002E19C2">
          <w:rPr>
            <w:rStyle w:val="Lienhypertexte"/>
            <w:rFonts w:ascii="Arial" w:hAnsi="Arial" w:cs="Arial"/>
            <w:sz w:val="20"/>
            <w:szCs w:val="20"/>
          </w:rPr>
          <w:t>https://travail-emploi.gouv.fr/IMG/pdf/coronavirus_entreprises_et_salaries_qr_17032020.pdf</w:t>
        </w:r>
      </w:hyperlink>
    </w:p>
    <w:p w:rsidR="00167632" w:rsidRPr="008B3ED3" w:rsidRDefault="00167632" w:rsidP="00167632">
      <w:pPr>
        <w:rPr>
          <w:rFonts w:ascii="Garamond" w:hAnsi="Garamond"/>
        </w:rPr>
        <w:sectPr w:rsidR="00167632" w:rsidRPr="008B3ED3">
          <w:pgSz w:w="11910" w:h="16840"/>
          <w:pgMar w:top="840" w:right="560" w:bottom="980" w:left="380" w:header="576" w:footer="800" w:gutter="0"/>
          <w:cols w:space="720"/>
        </w:sectPr>
      </w:pPr>
    </w:p>
    <w:p w:rsidR="00167632" w:rsidRPr="008B3ED3" w:rsidRDefault="00167632" w:rsidP="00167632">
      <w:pPr>
        <w:pStyle w:val="Corpsdetexte"/>
        <w:spacing w:before="2"/>
        <w:rPr>
          <w:rFonts w:ascii="Garamond" w:hAnsi="Garamond"/>
          <w:sz w:val="17"/>
        </w:rPr>
      </w:pPr>
    </w:p>
    <w:p w:rsidR="00167632" w:rsidRPr="008B3ED3" w:rsidRDefault="00167632" w:rsidP="00167632">
      <w:pPr>
        <w:pStyle w:val="Titre1"/>
        <w:spacing w:before="90"/>
        <w:rPr>
          <w:rFonts w:ascii="Garamond" w:hAnsi="Garamond"/>
        </w:rPr>
      </w:pPr>
      <w:r w:rsidRPr="008B3ED3">
        <w:rPr>
          <w:rFonts w:ascii="Garamond" w:hAnsi="Garamond"/>
          <w:b w:val="0"/>
          <w:color w:val="001F5F"/>
          <w:spacing w:val="-60"/>
          <w:u w:val="thick" w:color="001F5F"/>
        </w:rPr>
        <w:t xml:space="preserve"> </w:t>
      </w:r>
      <w:r w:rsidRPr="008B3ED3">
        <w:rPr>
          <w:rFonts w:ascii="Garamond" w:hAnsi="Garamond"/>
          <w:color w:val="001F5F"/>
          <w:u w:val="thick" w:color="001F5F"/>
        </w:rPr>
        <w:t>L’accord des salariés est-il nécessaire ?</w:t>
      </w:r>
    </w:p>
    <w:p w:rsidR="00167632" w:rsidRPr="008B3ED3" w:rsidRDefault="00167632" w:rsidP="00167632">
      <w:pPr>
        <w:pStyle w:val="Corpsdetexte"/>
        <w:spacing w:before="4"/>
        <w:rPr>
          <w:rFonts w:ascii="Garamond" w:hAnsi="Garamond"/>
          <w:b/>
          <w:sz w:val="18"/>
        </w:rPr>
      </w:pPr>
    </w:p>
    <w:p w:rsidR="00167632" w:rsidRPr="008B3ED3" w:rsidRDefault="00167632" w:rsidP="00167632">
      <w:pPr>
        <w:pStyle w:val="Corpsdetexte"/>
        <w:spacing w:before="90" w:line="552" w:lineRule="auto"/>
        <w:ind w:left="1038" w:right="2867"/>
        <w:rPr>
          <w:rFonts w:ascii="Garamond" w:hAnsi="Garamond"/>
        </w:rPr>
      </w:pPr>
      <w:r w:rsidRPr="008B3ED3">
        <w:rPr>
          <w:rFonts w:ascii="Garamond" w:hAnsi="Garamond"/>
        </w:rPr>
        <w:t>L’employeur n’a pas à demander l’accord des salariés concernés. Néanmoins, dans les entreprises de plus de 50 salariés, l’employeur doit :</w:t>
      </w:r>
    </w:p>
    <w:p w:rsidR="00167632" w:rsidRPr="00167632" w:rsidRDefault="00167632" w:rsidP="00167632">
      <w:pPr>
        <w:pStyle w:val="Paragraphedeliste"/>
        <w:numPr>
          <w:ilvl w:val="0"/>
          <w:numId w:val="6"/>
        </w:numPr>
        <w:tabs>
          <w:tab w:val="left" w:pos="1219"/>
        </w:tabs>
        <w:spacing w:before="2"/>
        <w:ind w:left="1218" w:hanging="181"/>
        <w:rPr>
          <w:rFonts w:ascii="Garamond" w:hAnsi="Garamond"/>
          <w:sz w:val="24"/>
          <w:highlight w:val="yellow"/>
        </w:rPr>
      </w:pPr>
      <w:r w:rsidRPr="00167632">
        <w:rPr>
          <w:rFonts w:ascii="Garamond" w:hAnsi="Garamond"/>
          <w:sz w:val="24"/>
          <w:highlight w:val="yellow"/>
        </w:rPr>
        <w:t>Consulter le</w:t>
      </w:r>
      <w:r w:rsidRPr="00167632">
        <w:rPr>
          <w:rFonts w:ascii="Garamond" w:hAnsi="Garamond"/>
          <w:spacing w:val="-2"/>
          <w:sz w:val="24"/>
          <w:highlight w:val="yellow"/>
        </w:rPr>
        <w:t xml:space="preserve"> </w:t>
      </w:r>
      <w:r w:rsidRPr="00167632">
        <w:rPr>
          <w:rFonts w:ascii="Garamond" w:hAnsi="Garamond"/>
          <w:sz w:val="24"/>
          <w:highlight w:val="yellow"/>
        </w:rPr>
        <w:t>CSE.</w:t>
      </w:r>
    </w:p>
    <w:p w:rsidR="00167632" w:rsidRPr="00167632" w:rsidRDefault="00167632" w:rsidP="00167632">
      <w:pPr>
        <w:pStyle w:val="Paragraphedeliste"/>
        <w:numPr>
          <w:ilvl w:val="0"/>
          <w:numId w:val="6"/>
        </w:numPr>
        <w:tabs>
          <w:tab w:val="left" w:pos="1219"/>
        </w:tabs>
        <w:ind w:left="1218" w:hanging="181"/>
        <w:jc w:val="both"/>
        <w:rPr>
          <w:rFonts w:ascii="Garamond" w:hAnsi="Garamond"/>
          <w:sz w:val="24"/>
          <w:highlight w:val="yellow"/>
        </w:rPr>
      </w:pPr>
      <w:r w:rsidRPr="00167632">
        <w:rPr>
          <w:rFonts w:ascii="Garamond" w:hAnsi="Garamond"/>
          <w:sz w:val="24"/>
          <w:highlight w:val="yellow"/>
        </w:rPr>
        <w:t>Communiquer l’avis préalable du CSE lors de la demande formulée à</w:t>
      </w:r>
      <w:r w:rsidRPr="00167632">
        <w:rPr>
          <w:rFonts w:ascii="Garamond" w:hAnsi="Garamond"/>
          <w:spacing w:val="-9"/>
          <w:sz w:val="24"/>
          <w:highlight w:val="yellow"/>
        </w:rPr>
        <w:t xml:space="preserve"> </w:t>
      </w:r>
      <w:r w:rsidRPr="00167632">
        <w:rPr>
          <w:rFonts w:ascii="Garamond" w:hAnsi="Garamond"/>
          <w:sz w:val="24"/>
          <w:highlight w:val="yellow"/>
        </w:rPr>
        <w:t>l’administration.</w:t>
      </w:r>
    </w:p>
    <w:p w:rsidR="00167632" w:rsidRPr="00167632" w:rsidRDefault="00167632" w:rsidP="00167632">
      <w:pPr>
        <w:pStyle w:val="Corpsdetexte"/>
        <w:spacing w:before="5"/>
        <w:rPr>
          <w:rFonts w:ascii="Garamond" w:hAnsi="Garamond"/>
          <w:highlight w:val="yellow"/>
        </w:rPr>
      </w:pPr>
    </w:p>
    <w:p w:rsidR="00167632" w:rsidRPr="008B3ED3" w:rsidRDefault="00167632" w:rsidP="00167632">
      <w:pPr>
        <w:pStyle w:val="Corpsdetexte"/>
        <w:ind w:left="1038" w:right="146"/>
        <w:jc w:val="both"/>
        <w:rPr>
          <w:rFonts w:ascii="Garamond" w:hAnsi="Garamond"/>
        </w:rPr>
      </w:pPr>
      <w:r w:rsidRPr="00167632">
        <w:rPr>
          <w:rFonts w:ascii="Garamond" w:hAnsi="Garamond"/>
          <w:highlight w:val="yellow"/>
        </w:rPr>
        <w:t>Aucune communication du Gouvernement n’est intervenue concernant d’éventuelles exceptions à la consultation du CSE. Par conséquent, nous recommandons d’organiser une réunion extraordinaire du CSE par visioconférence, et de recueillir son avis à distance.</w:t>
      </w:r>
    </w:p>
    <w:p w:rsidR="00167632" w:rsidRPr="008B3ED3" w:rsidRDefault="00167632" w:rsidP="00167632">
      <w:pPr>
        <w:pStyle w:val="Corpsdetexte"/>
        <w:spacing w:before="4"/>
        <w:rPr>
          <w:rFonts w:ascii="Garamond" w:hAnsi="Garamond"/>
          <w:sz w:val="31"/>
        </w:rPr>
      </w:pPr>
    </w:p>
    <w:p w:rsidR="00167632" w:rsidRPr="008B3ED3" w:rsidRDefault="00167632" w:rsidP="00167632">
      <w:pPr>
        <w:pStyle w:val="Corpsdetexte"/>
        <w:ind w:left="1038" w:right="143"/>
        <w:jc w:val="both"/>
        <w:rPr>
          <w:rFonts w:ascii="Garamond" w:hAnsi="Garamond"/>
        </w:rPr>
      </w:pPr>
      <w:r w:rsidRPr="008B3ED3">
        <w:rPr>
          <w:rFonts w:ascii="Garamond" w:hAnsi="Garamond"/>
        </w:rPr>
        <w:t>Le</w:t>
      </w:r>
      <w:r w:rsidRPr="008B3ED3">
        <w:rPr>
          <w:rFonts w:ascii="Garamond" w:hAnsi="Garamond"/>
          <w:spacing w:val="-6"/>
        </w:rPr>
        <w:t xml:space="preserve"> </w:t>
      </w:r>
      <w:r w:rsidRPr="008B3ED3">
        <w:rPr>
          <w:rFonts w:ascii="Garamond" w:hAnsi="Garamond"/>
        </w:rPr>
        <w:t>site</w:t>
      </w:r>
      <w:r w:rsidRPr="008B3ED3">
        <w:rPr>
          <w:rFonts w:ascii="Garamond" w:hAnsi="Garamond"/>
          <w:spacing w:val="-6"/>
        </w:rPr>
        <w:t xml:space="preserve"> </w:t>
      </w:r>
      <w:r w:rsidRPr="008B3ED3">
        <w:rPr>
          <w:rFonts w:ascii="Garamond" w:hAnsi="Garamond"/>
        </w:rPr>
        <w:t>internet</w:t>
      </w:r>
      <w:r w:rsidRPr="008B3ED3">
        <w:rPr>
          <w:rFonts w:ascii="Garamond" w:hAnsi="Garamond"/>
          <w:spacing w:val="-3"/>
        </w:rPr>
        <w:t xml:space="preserve"> </w:t>
      </w:r>
      <w:r w:rsidRPr="008B3ED3">
        <w:rPr>
          <w:rFonts w:ascii="Garamond" w:hAnsi="Garamond"/>
        </w:rPr>
        <w:t>de</w:t>
      </w:r>
      <w:r w:rsidRPr="008B3ED3">
        <w:rPr>
          <w:rFonts w:ascii="Garamond" w:hAnsi="Garamond"/>
          <w:spacing w:val="-6"/>
        </w:rPr>
        <w:t xml:space="preserve"> </w:t>
      </w:r>
      <w:r w:rsidRPr="008B3ED3">
        <w:rPr>
          <w:rFonts w:ascii="Garamond" w:hAnsi="Garamond"/>
        </w:rPr>
        <w:t>l’Agence</w:t>
      </w:r>
      <w:r w:rsidRPr="008B3ED3">
        <w:rPr>
          <w:rFonts w:ascii="Garamond" w:hAnsi="Garamond"/>
          <w:spacing w:val="-5"/>
        </w:rPr>
        <w:t xml:space="preserve"> </w:t>
      </w:r>
      <w:r w:rsidRPr="008B3ED3">
        <w:rPr>
          <w:rFonts w:ascii="Garamond" w:hAnsi="Garamond"/>
        </w:rPr>
        <w:t>de</w:t>
      </w:r>
      <w:r w:rsidRPr="008B3ED3">
        <w:rPr>
          <w:rFonts w:ascii="Garamond" w:hAnsi="Garamond"/>
          <w:spacing w:val="-6"/>
        </w:rPr>
        <w:t xml:space="preserve"> </w:t>
      </w:r>
      <w:r w:rsidRPr="008B3ED3">
        <w:rPr>
          <w:rFonts w:ascii="Garamond" w:hAnsi="Garamond"/>
        </w:rPr>
        <w:t>service</w:t>
      </w:r>
      <w:r w:rsidRPr="008B3ED3">
        <w:rPr>
          <w:rFonts w:ascii="Garamond" w:hAnsi="Garamond"/>
          <w:spacing w:val="-5"/>
        </w:rPr>
        <w:t xml:space="preserve"> </w:t>
      </w:r>
      <w:r w:rsidRPr="008B3ED3">
        <w:rPr>
          <w:rFonts w:ascii="Garamond" w:hAnsi="Garamond"/>
        </w:rPr>
        <w:t>et</w:t>
      </w:r>
      <w:r w:rsidRPr="008B3ED3">
        <w:rPr>
          <w:rFonts w:ascii="Garamond" w:hAnsi="Garamond"/>
          <w:spacing w:val="-4"/>
        </w:rPr>
        <w:t xml:space="preserve"> </w:t>
      </w:r>
      <w:r w:rsidRPr="008B3ED3">
        <w:rPr>
          <w:rFonts w:ascii="Garamond" w:hAnsi="Garamond"/>
        </w:rPr>
        <w:t>de</w:t>
      </w:r>
      <w:r w:rsidRPr="008B3ED3">
        <w:rPr>
          <w:rFonts w:ascii="Garamond" w:hAnsi="Garamond"/>
          <w:spacing w:val="-6"/>
        </w:rPr>
        <w:t xml:space="preserve"> </w:t>
      </w:r>
      <w:r w:rsidRPr="008B3ED3">
        <w:rPr>
          <w:rFonts w:ascii="Garamond" w:hAnsi="Garamond"/>
        </w:rPr>
        <w:t>paiement</w:t>
      </w:r>
      <w:r w:rsidRPr="008B3ED3">
        <w:rPr>
          <w:rFonts w:ascii="Garamond" w:hAnsi="Garamond"/>
          <w:spacing w:val="-3"/>
        </w:rPr>
        <w:t xml:space="preserve"> </w:t>
      </w:r>
      <w:r w:rsidRPr="008B3ED3">
        <w:rPr>
          <w:rFonts w:ascii="Garamond" w:hAnsi="Garamond"/>
        </w:rPr>
        <w:t>(ASP)</w:t>
      </w:r>
      <w:r w:rsidRPr="008B3ED3">
        <w:rPr>
          <w:rFonts w:ascii="Garamond" w:hAnsi="Garamond"/>
          <w:spacing w:val="-6"/>
        </w:rPr>
        <w:t xml:space="preserve"> </w:t>
      </w:r>
      <w:r w:rsidRPr="008B3ED3">
        <w:rPr>
          <w:rFonts w:ascii="Garamond" w:hAnsi="Garamond"/>
        </w:rPr>
        <w:t>permettant</w:t>
      </w:r>
      <w:r w:rsidRPr="008B3ED3">
        <w:rPr>
          <w:rFonts w:ascii="Garamond" w:hAnsi="Garamond"/>
          <w:spacing w:val="-3"/>
        </w:rPr>
        <w:t xml:space="preserve"> </w:t>
      </w:r>
      <w:r w:rsidRPr="008B3ED3">
        <w:rPr>
          <w:rFonts w:ascii="Garamond" w:hAnsi="Garamond"/>
        </w:rPr>
        <w:t>aux</w:t>
      </w:r>
      <w:r w:rsidRPr="008B3ED3">
        <w:rPr>
          <w:rFonts w:ascii="Garamond" w:hAnsi="Garamond"/>
          <w:spacing w:val="-5"/>
        </w:rPr>
        <w:t xml:space="preserve"> </w:t>
      </w:r>
      <w:r w:rsidRPr="008B3ED3">
        <w:rPr>
          <w:rFonts w:ascii="Garamond" w:hAnsi="Garamond"/>
        </w:rPr>
        <w:t>employeurs</w:t>
      </w:r>
      <w:r w:rsidRPr="008B3ED3">
        <w:rPr>
          <w:rFonts w:ascii="Garamond" w:hAnsi="Garamond"/>
          <w:spacing w:val="-4"/>
        </w:rPr>
        <w:t xml:space="preserve"> </w:t>
      </w:r>
      <w:r w:rsidRPr="008B3ED3">
        <w:rPr>
          <w:rFonts w:ascii="Garamond" w:hAnsi="Garamond"/>
        </w:rPr>
        <w:t>de</w:t>
      </w:r>
      <w:r w:rsidRPr="008B3ED3">
        <w:rPr>
          <w:rFonts w:ascii="Garamond" w:hAnsi="Garamond"/>
          <w:spacing w:val="-6"/>
        </w:rPr>
        <w:t xml:space="preserve"> </w:t>
      </w:r>
      <w:r w:rsidRPr="008B3ED3">
        <w:rPr>
          <w:rFonts w:ascii="Garamond" w:hAnsi="Garamond"/>
        </w:rPr>
        <w:t>procéder</w:t>
      </w:r>
      <w:r w:rsidRPr="008B3ED3">
        <w:rPr>
          <w:rFonts w:ascii="Garamond" w:hAnsi="Garamond"/>
          <w:spacing w:val="-2"/>
        </w:rPr>
        <w:t xml:space="preserve"> </w:t>
      </w:r>
      <w:r w:rsidRPr="008B3ED3">
        <w:rPr>
          <w:rFonts w:ascii="Garamond" w:hAnsi="Garamond"/>
        </w:rPr>
        <w:t>à leur demande d’activité partielle très difficile d’accès en raison de l’afflux des demandes. Par conséquent,</w:t>
      </w:r>
      <w:r w:rsidRPr="008B3ED3">
        <w:rPr>
          <w:rFonts w:ascii="Garamond" w:hAnsi="Garamond"/>
          <w:spacing w:val="-6"/>
        </w:rPr>
        <w:t xml:space="preserve"> </w:t>
      </w:r>
      <w:r w:rsidRPr="008B3ED3">
        <w:rPr>
          <w:rFonts w:ascii="Garamond" w:hAnsi="Garamond"/>
        </w:rPr>
        <w:t>les</w:t>
      </w:r>
      <w:r w:rsidRPr="008B3ED3">
        <w:rPr>
          <w:rFonts w:ascii="Garamond" w:hAnsi="Garamond"/>
          <w:spacing w:val="-5"/>
        </w:rPr>
        <w:t xml:space="preserve"> </w:t>
      </w:r>
      <w:r w:rsidRPr="008B3ED3">
        <w:rPr>
          <w:rFonts w:ascii="Garamond" w:hAnsi="Garamond"/>
        </w:rPr>
        <w:t>employeurs</w:t>
      </w:r>
      <w:r w:rsidRPr="008B3ED3">
        <w:rPr>
          <w:rFonts w:ascii="Garamond" w:hAnsi="Garamond"/>
          <w:spacing w:val="-7"/>
        </w:rPr>
        <w:t xml:space="preserve"> </w:t>
      </w:r>
      <w:r w:rsidRPr="008B3ED3">
        <w:rPr>
          <w:rFonts w:ascii="Garamond" w:hAnsi="Garamond"/>
        </w:rPr>
        <w:t>bénéficieront</w:t>
      </w:r>
      <w:r w:rsidRPr="008B3ED3">
        <w:rPr>
          <w:rFonts w:ascii="Garamond" w:hAnsi="Garamond"/>
          <w:spacing w:val="-6"/>
        </w:rPr>
        <w:t xml:space="preserve"> </w:t>
      </w:r>
      <w:r w:rsidRPr="008B3ED3">
        <w:rPr>
          <w:rFonts w:ascii="Garamond" w:hAnsi="Garamond"/>
        </w:rPr>
        <w:t>d’un</w:t>
      </w:r>
      <w:r w:rsidRPr="008B3ED3">
        <w:rPr>
          <w:rFonts w:ascii="Garamond" w:hAnsi="Garamond"/>
          <w:spacing w:val="-7"/>
        </w:rPr>
        <w:t xml:space="preserve"> </w:t>
      </w:r>
      <w:r w:rsidRPr="008B3ED3">
        <w:rPr>
          <w:rFonts w:ascii="Garamond" w:hAnsi="Garamond"/>
        </w:rPr>
        <w:t>délai</w:t>
      </w:r>
      <w:r w:rsidRPr="008B3ED3">
        <w:rPr>
          <w:rFonts w:ascii="Garamond" w:hAnsi="Garamond"/>
          <w:spacing w:val="-5"/>
        </w:rPr>
        <w:t xml:space="preserve"> </w:t>
      </w:r>
      <w:r w:rsidRPr="008B3ED3">
        <w:rPr>
          <w:rFonts w:ascii="Garamond" w:hAnsi="Garamond"/>
        </w:rPr>
        <w:t>de</w:t>
      </w:r>
      <w:r w:rsidRPr="008B3ED3">
        <w:rPr>
          <w:rFonts w:ascii="Garamond" w:hAnsi="Garamond"/>
          <w:spacing w:val="-7"/>
        </w:rPr>
        <w:t xml:space="preserve"> </w:t>
      </w:r>
      <w:r w:rsidRPr="008B3ED3">
        <w:rPr>
          <w:rFonts w:ascii="Garamond" w:hAnsi="Garamond"/>
        </w:rPr>
        <w:t>30</w:t>
      </w:r>
      <w:r w:rsidRPr="008B3ED3">
        <w:rPr>
          <w:rFonts w:ascii="Garamond" w:hAnsi="Garamond"/>
          <w:spacing w:val="-5"/>
        </w:rPr>
        <w:t xml:space="preserve"> </w:t>
      </w:r>
      <w:r w:rsidRPr="008B3ED3">
        <w:rPr>
          <w:rFonts w:ascii="Garamond" w:hAnsi="Garamond"/>
        </w:rPr>
        <w:t>jours</w:t>
      </w:r>
      <w:r w:rsidRPr="008B3ED3">
        <w:rPr>
          <w:rFonts w:ascii="Garamond" w:hAnsi="Garamond"/>
          <w:spacing w:val="-6"/>
        </w:rPr>
        <w:t xml:space="preserve"> </w:t>
      </w:r>
      <w:r w:rsidRPr="008B3ED3">
        <w:rPr>
          <w:rFonts w:ascii="Garamond" w:hAnsi="Garamond"/>
        </w:rPr>
        <w:t>pour</w:t>
      </w:r>
      <w:r w:rsidRPr="008B3ED3">
        <w:rPr>
          <w:rFonts w:ascii="Garamond" w:hAnsi="Garamond"/>
          <w:spacing w:val="-6"/>
        </w:rPr>
        <w:t xml:space="preserve"> </w:t>
      </w:r>
      <w:r w:rsidRPr="008B3ED3">
        <w:rPr>
          <w:rFonts w:ascii="Garamond" w:hAnsi="Garamond"/>
        </w:rPr>
        <w:t>déposer</w:t>
      </w:r>
      <w:r w:rsidRPr="008B3ED3">
        <w:rPr>
          <w:rFonts w:ascii="Garamond" w:hAnsi="Garamond"/>
          <w:spacing w:val="-7"/>
        </w:rPr>
        <w:t xml:space="preserve"> </w:t>
      </w:r>
      <w:r w:rsidRPr="008B3ED3">
        <w:rPr>
          <w:rFonts w:ascii="Garamond" w:hAnsi="Garamond"/>
        </w:rPr>
        <w:t>leur</w:t>
      </w:r>
      <w:r w:rsidRPr="008B3ED3">
        <w:rPr>
          <w:rFonts w:ascii="Garamond" w:hAnsi="Garamond"/>
          <w:spacing w:val="-6"/>
        </w:rPr>
        <w:t xml:space="preserve"> </w:t>
      </w:r>
      <w:r w:rsidRPr="008B3ED3">
        <w:rPr>
          <w:rFonts w:ascii="Garamond" w:hAnsi="Garamond"/>
        </w:rPr>
        <w:t>demande,</w:t>
      </w:r>
      <w:r w:rsidRPr="008B3ED3">
        <w:rPr>
          <w:rFonts w:ascii="Garamond" w:hAnsi="Garamond"/>
          <w:spacing w:val="-6"/>
        </w:rPr>
        <w:t xml:space="preserve"> </w:t>
      </w:r>
      <w:r w:rsidRPr="008B3ED3">
        <w:rPr>
          <w:rFonts w:ascii="Garamond" w:hAnsi="Garamond"/>
        </w:rPr>
        <w:t>avec</w:t>
      </w:r>
      <w:r w:rsidRPr="008B3ED3">
        <w:rPr>
          <w:rFonts w:ascii="Garamond" w:hAnsi="Garamond"/>
          <w:spacing w:val="-6"/>
        </w:rPr>
        <w:t xml:space="preserve"> </w:t>
      </w:r>
      <w:r w:rsidRPr="008B3ED3">
        <w:rPr>
          <w:rFonts w:ascii="Garamond" w:hAnsi="Garamond"/>
        </w:rPr>
        <w:t>effet rétroactif.</w:t>
      </w:r>
    </w:p>
    <w:p w:rsidR="00167632" w:rsidRPr="008B3ED3" w:rsidRDefault="00167632" w:rsidP="00167632">
      <w:pPr>
        <w:pStyle w:val="Corpsdetexte"/>
        <w:spacing w:before="4"/>
        <w:rPr>
          <w:rFonts w:ascii="Garamond" w:hAnsi="Garamond"/>
          <w:sz w:val="31"/>
        </w:rPr>
      </w:pPr>
    </w:p>
    <w:p w:rsidR="00167632" w:rsidRPr="008B3ED3" w:rsidRDefault="00167632" w:rsidP="00167632">
      <w:pPr>
        <w:pStyle w:val="Corpsdetexte"/>
        <w:ind w:left="1038" w:right="150"/>
        <w:jc w:val="both"/>
        <w:rPr>
          <w:rFonts w:ascii="Garamond" w:hAnsi="Garamond"/>
        </w:rPr>
      </w:pPr>
      <w:r w:rsidRPr="008B3ED3">
        <w:rPr>
          <w:rFonts w:ascii="Garamond" w:hAnsi="Garamond"/>
        </w:rPr>
        <w:t>L’employeur doit en tout état de cause informer par écrit les salariés concernés par la mesure de chômage partiel.</w:t>
      </w:r>
    </w:p>
    <w:p w:rsidR="00167632" w:rsidRPr="008B3ED3" w:rsidRDefault="00167632" w:rsidP="00167632">
      <w:pPr>
        <w:pStyle w:val="Corpsdetexte"/>
        <w:spacing w:before="4"/>
        <w:rPr>
          <w:rFonts w:ascii="Garamond" w:hAnsi="Garamond"/>
          <w:sz w:val="32"/>
        </w:rPr>
      </w:pPr>
    </w:p>
    <w:p w:rsidR="00167632" w:rsidRPr="008B3ED3" w:rsidRDefault="00167632" w:rsidP="00167632">
      <w:pPr>
        <w:pStyle w:val="Titre1"/>
        <w:jc w:val="both"/>
        <w:rPr>
          <w:rFonts w:ascii="Garamond" w:hAnsi="Garamond"/>
        </w:rPr>
      </w:pPr>
      <w:r w:rsidRPr="008B3ED3">
        <w:rPr>
          <w:rFonts w:ascii="Garamond" w:hAnsi="Garamond"/>
          <w:b w:val="0"/>
          <w:color w:val="001F5F"/>
          <w:spacing w:val="-60"/>
          <w:u w:val="thick" w:color="001F5F"/>
        </w:rPr>
        <w:t xml:space="preserve"> </w:t>
      </w:r>
      <w:r w:rsidRPr="008B3ED3">
        <w:rPr>
          <w:rFonts w:ascii="Garamond" w:hAnsi="Garamond"/>
          <w:color w:val="001F5F"/>
          <w:u w:val="thick" w:color="001F5F"/>
        </w:rPr>
        <w:t>Le délai d’instruction :</w:t>
      </w:r>
    </w:p>
    <w:p w:rsidR="00167632" w:rsidRPr="008B3ED3" w:rsidRDefault="00167632" w:rsidP="00167632">
      <w:pPr>
        <w:pStyle w:val="Corpsdetexte"/>
        <w:spacing w:before="3"/>
        <w:rPr>
          <w:rFonts w:ascii="Garamond" w:hAnsi="Garamond"/>
          <w:b/>
          <w:sz w:val="18"/>
        </w:rPr>
      </w:pPr>
    </w:p>
    <w:p w:rsidR="00167632" w:rsidRPr="008B3ED3" w:rsidRDefault="00167632" w:rsidP="00167632">
      <w:pPr>
        <w:pStyle w:val="Corpsdetexte"/>
        <w:spacing w:before="90"/>
        <w:ind w:left="1038" w:right="146"/>
        <w:jc w:val="both"/>
        <w:rPr>
          <w:rFonts w:ascii="Garamond" w:hAnsi="Garamond"/>
        </w:rPr>
      </w:pPr>
      <w:r w:rsidRPr="008B3ED3">
        <w:rPr>
          <w:rFonts w:ascii="Garamond" w:hAnsi="Garamond"/>
        </w:rPr>
        <w:t>Théoriquement, l’administration dispose d’un délai de 15 jours pour instruire la demande. Toutefois, le Gouvernement a demandé à l’administration de traiter de manière prioritaire les demandes liées au Coronavirus afin de réduire dans la mesure du possible ce délai d’instruction à 48 heures.</w:t>
      </w:r>
    </w:p>
    <w:p w:rsidR="00167632" w:rsidRPr="008B3ED3" w:rsidRDefault="00167632" w:rsidP="00167632">
      <w:pPr>
        <w:pStyle w:val="Corpsdetexte"/>
        <w:spacing w:before="4"/>
        <w:rPr>
          <w:rFonts w:ascii="Garamond" w:hAnsi="Garamond"/>
          <w:sz w:val="32"/>
        </w:rPr>
      </w:pPr>
    </w:p>
    <w:p w:rsidR="00167632" w:rsidRPr="008B3ED3" w:rsidRDefault="00167632" w:rsidP="00167632">
      <w:pPr>
        <w:pStyle w:val="Titre1"/>
        <w:spacing w:before="1"/>
        <w:rPr>
          <w:rFonts w:ascii="Garamond" w:hAnsi="Garamond"/>
        </w:rPr>
      </w:pPr>
      <w:r w:rsidRPr="008B3ED3">
        <w:rPr>
          <w:rFonts w:ascii="Garamond" w:hAnsi="Garamond"/>
          <w:b w:val="0"/>
          <w:color w:val="001F5F"/>
          <w:spacing w:val="-60"/>
          <w:u w:val="thick" w:color="001F5F"/>
        </w:rPr>
        <w:t xml:space="preserve"> </w:t>
      </w:r>
      <w:r w:rsidRPr="008B3ED3">
        <w:rPr>
          <w:rFonts w:ascii="Garamond" w:hAnsi="Garamond"/>
          <w:color w:val="001F5F"/>
          <w:u w:val="thick" w:color="001F5F"/>
        </w:rPr>
        <w:t>Coût pour l’employeur :</w:t>
      </w:r>
    </w:p>
    <w:p w:rsidR="00167632" w:rsidRPr="008B3ED3" w:rsidRDefault="00167632" w:rsidP="00167632">
      <w:pPr>
        <w:pStyle w:val="Corpsdetexte"/>
        <w:spacing w:before="3"/>
        <w:rPr>
          <w:rFonts w:ascii="Garamond" w:hAnsi="Garamond"/>
          <w:b/>
          <w:sz w:val="18"/>
        </w:rPr>
      </w:pPr>
    </w:p>
    <w:p w:rsidR="00167632" w:rsidRPr="008B3ED3" w:rsidRDefault="00167632" w:rsidP="00167632">
      <w:pPr>
        <w:pStyle w:val="Corpsdetexte"/>
        <w:spacing w:before="90"/>
        <w:ind w:left="1038" w:right="142"/>
        <w:jc w:val="both"/>
        <w:rPr>
          <w:rFonts w:ascii="Garamond" w:hAnsi="Garamond"/>
        </w:rPr>
      </w:pPr>
      <w:r w:rsidRPr="008B3ED3">
        <w:rPr>
          <w:rFonts w:ascii="Garamond" w:hAnsi="Garamond"/>
        </w:rPr>
        <w:t>L’employeur</w:t>
      </w:r>
      <w:r w:rsidRPr="008B3ED3">
        <w:rPr>
          <w:rFonts w:ascii="Garamond" w:hAnsi="Garamond"/>
          <w:spacing w:val="-5"/>
        </w:rPr>
        <w:t xml:space="preserve"> </w:t>
      </w:r>
      <w:r w:rsidRPr="008B3ED3">
        <w:rPr>
          <w:rFonts w:ascii="Garamond" w:hAnsi="Garamond"/>
        </w:rPr>
        <w:t>doit</w:t>
      </w:r>
      <w:r w:rsidRPr="008B3ED3">
        <w:rPr>
          <w:rFonts w:ascii="Garamond" w:hAnsi="Garamond"/>
          <w:spacing w:val="-3"/>
        </w:rPr>
        <w:t xml:space="preserve"> </w:t>
      </w:r>
      <w:r w:rsidRPr="008B3ED3">
        <w:rPr>
          <w:rFonts w:ascii="Garamond" w:hAnsi="Garamond"/>
        </w:rPr>
        <w:t>verser</w:t>
      </w:r>
      <w:r w:rsidRPr="008B3ED3">
        <w:rPr>
          <w:rFonts w:ascii="Garamond" w:hAnsi="Garamond"/>
          <w:spacing w:val="-1"/>
        </w:rPr>
        <w:t xml:space="preserve"> </w:t>
      </w:r>
      <w:r w:rsidRPr="008B3ED3">
        <w:rPr>
          <w:rFonts w:ascii="Garamond" w:hAnsi="Garamond"/>
        </w:rPr>
        <w:t>aux</w:t>
      </w:r>
      <w:r w:rsidRPr="008B3ED3">
        <w:rPr>
          <w:rFonts w:ascii="Garamond" w:hAnsi="Garamond"/>
          <w:spacing w:val="-4"/>
        </w:rPr>
        <w:t xml:space="preserve"> </w:t>
      </w:r>
      <w:r w:rsidRPr="008B3ED3">
        <w:rPr>
          <w:rFonts w:ascii="Garamond" w:hAnsi="Garamond"/>
        </w:rPr>
        <w:t>salariés</w:t>
      </w:r>
      <w:r w:rsidRPr="008B3ED3">
        <w:rPr>
          <w:rFonts w:ascii="Garamond" w:hAnsi="Garamond"/>
          <w:spacing w:val="-4"/>
        </w:rPr>
        <w:t xml:space="preserve"> </w:t>
      </w:r>
      <w:r w:rsidRPr="008B3ED3">
        <w:rPr>
          <w:rFonts w:ascii="Garamond" w:hAnsi="Garamond"/>
        </w:rPr>
        <w:t>une</w:t>
      </w:r>
      <w:r w:rsidRPr="008B3ED3">
        <w:rPr>
          <w:rFonts w:ascii="Garamond" w:hAnsi="Garamond"/>
          <w:spacing w:val="-5"/>
        </w:rPr>
        <w:t xml:space="preserve"> </w:t>
      </w:r>
      <w:r w:rsidRPr="008B3ED3">
        <w:rPr>
          <w:rFonts w:ascii="Garamond" w:hAnsi="Garamond"/>
        </w:rPr>
        <w:t>indemnité</w:t>
      </w:r>
      <w:r w:rsidRPr="008B3ED3">
        <w:rPr>
          <w:rFonts w:ascii="Garamond" w:hAnsi="Garamond"/>
          <w:spacing w:val="-5"/>
        </w:rPr>
        <w:t xml:space="preserve"> </w:t>
      </w:r>
      <w:r w:rsidRPr="008B3ED3">
        <w:rPr>
          <w:rFonts w:ascii="Garamond" w:hAnsi="Garamond"/>
        </w:rPr>
        <w:t>compensatrice</w:t>
      </w:r>
      <w:r w:rsidRPr="008B3ED3">
        <w:rPr>
          <w:rFonts w:ascii="Garamond" w:hAnsi="Garamond"/>
          <w:spacing w:val="-5"/>
        </w:rPr>
        <w:t xml:space="preserve"> </w:t>
      </w:r>
      <w:r w:rsidRPr="008B3ED3">
        <w:rPr>
          <w:rFonts w:ascii="Garamond" w:hAnsi="Garamond"/>
        </w:rPr>
        <w:t>correspondant</w:t>
      </w:r>
      <w:r w:rsidRPr="008B3ED3">
        <w:rPr>
          <w:rFonts w:ascii="Garamond" w:hAnsi="Garamond"/>
          <w:spacing w:val="-3"/>
        </w:rPr>
        <w:t xml:space="preserve"> </w:t>
      </w:r>
      <w:r w:rsidRPr="008B3ED3">
        <w:rPr>
          <w:rFonts w:ascii="Garamond" w:hAnsi="Garamond"/>
        </w:rPr>
        <w:t>au</w:t>
      </w:r>
      <w:r w:rsidRPr="008B3ED3">
        <w:rPr>
          <w:rFonts w:ascii="Garamond" w:hAnsi="Garamond"/>
          <w:spacing w:val="-4"/>
        </w:rPr>
        <w:t xml:space="preserve"> </w:t>
      </w:r>
      <w:r w:rsidRPr="008B3ED3">
        <w:rPr>
          <w:rFonts w:ascii="Garamond" w:hAnsi="Garamond"/>
        </w:rPr>
        <w:t>minimum</w:t>
      </w:r>
      <w:r w:rsidRPr="008B3ED3">
        <w:rPr>
          <w:rFonts w:ascii="Garamond" w:hAnsi="Garamond"/>
          <w:spacing w:val="-3"/>
        </w:rPr>
        <w:t xml:space="preserve"> </w:t>
      </w:r>
      <w:r w:rsidRPr="008B3ED3">
        <w:rPr>
          <w:rFonts w:ascii="Garamond" w:hAnsi="Garamond"/>
        </w:rPr>
        <w:t>à</w:t>
      </w:r>
      <w:r w:rsidRPr="008B3ED3">
        <w:rPr>
          <w:rFonts w:ascii="Garamond" w:hAnsi="Garamond"/>
          <w:spacing w:val="-5"/>
        </w:rPr>
        <w:t xml:space="preserve"> </w:t>
      </w:r>
      <w:r w:rsidRPr="008B3ED3">
        <w:rPr>
          <w:rFonts w:ascii="Garamond" w:hAnsi="Garamond"/>
        </w:rPr>
        <w:t>70</w:t>
      </w:r>
      <w:r w:rsidRPr="008B3ED3">
        <w:rPr>
          <w:rFonts w:ascii="Garamond" w:hAnsi="Garamond"/>
          <w:spacing w:val="-6"/>
        </w:rPr>
        <w:t xml:space="preserve"> </w:t>
      </w:r>
      <w:r w:rsidRPr="008B3ED3">
        <w:rPr>
          <w:rFonts w:ascii="Garamond" w:hAnsi="Garamond"/>
        </w:rPr>
        <w:t>% de la rémunération brute due au titre des heures chômées (soit environ 84% du salaire net puisque l’indemnité n’est pas soumise à cotisations sociales, mais uniquement à CSG et CRDS à taux</w:t>
      </w:r>
      <w:r w:rsidRPr="008B3ED3">
        <w:rPr>
          <w:rFonts w:ascii="Garamond" w:hAnsi="Garamond"/>
          <w:spacing w:val="-25"/>
        </w:rPr>
        <w:t xml:space="preserve"> </w:t>
      </w:r>
      <w:r w:rsidRPr="008B3ED3">
        <w:rPr>
          <w:rFonts w:ascii="Garamond" w:hAnsi="Garamond"/>
        </w:rPr>
        <w:t>réduit).</w:t>
      </w:r>
    </w:p>
    <w:p w:rsidR="00167632" w:rsidRPr="008B3ED3" w:rsidRDefault="00167632" w:rsidP="00167632">
      <w:pPr>
        <w:pStyle w:val="Corpsdetexte"/>
        <w:spacing w:before="3"/>
        <w:rPr>
          <w:rFonts w:ascii="Garamond" w:hAnsi="Garamond"/>
          <w:sz w:val="31"/>
        </w:rPr>
      </w:pPr>
    </w:p>
    <w:p w:rsidR="00167632" w:rsidRPr="008B3ED3" w:rsidRDefault="00167632" w:rsidP="00167632">
      <w:pPr>
        <w:pStyle w:val="Corpsdetexte"/>
        <w:ind w:left="1038"/>
        <w:jc w:val="both"/>
        <w:rPr>
          <w:rFonts w:ascii="Garamond" w:hAnsi="Garamond"/>
        </w:rPr>
      </w:pPr>
      <w:r w:rsidRPr="008B3ED3">
        <w:rPr>
          <w:rFonts w:ascii="Garamond" w:hAnsi="Garamond"/>
        </w:rPr>
        <w:t>Ces versements sont exonérés de cotisations patronales.</w:t>
      </w:r>
    </w:p>
    <w:p w:rsidR="00167632" w:rsidRPr="008B3ED3" w:rsidRDefault="00167632" w:rsidP="00167632">
      <w:pPr>
        <w:pStyle w:val="Corpsdetexte"/>
        <w:spacing w:before="4"/>
        <w:rPr>
          <w:rFonts w:ascii="Garamond" w:hAnsi="Garamond"/>
          <w:sz w:val="31"/>
        </w:rPr>
      </w:pPr>
    </w:p>
    <w:p w:rsidR="00167632" w:rsidRPr="008B3ED3" w:rsidRDefault="00167632" w:rsidP="00167632">
      <w:pPr>
        <w:pStyle w:val="Corpsdetexte"/>
        <w:ind w:left="1038" w:right="142"/>
        <w:jc w:val="both"/>
        <w:rPr>
          <w:rFonts w:ascii="Garamond" w:hAnsi="Garamond"/>
        </w:rPr>
      </w:pPr>
      <w:r w:rsidRPr="008B3ED3">
        <w:rPr>
          <w:rFonts w:ascii="Garamond" w:hAnsi="Garamond"/>
        </w:rPr>
        <w:t>L’employeur</w:t>
      </w:r>
      <w:r w:rsidRPr="008B3ED3">
        <w:rPr>
          <w:rFonts w:ascii="Garamond" w:hAnsi="Garamond"/>
          <w:spacing w:val="-15"/>
        </w:rPr>
        <w:t xml:space="preserve"> </w:t>
      </w:r>
      <w:r w:rsidRPr="008B3ED3">
        <w:rPr>
          <w:rFonts w:ascii="Garamond" w:hAnsi="Garamond"/>
        </w:rPr>
        <w:t>reçoit</w:t>
      </w:r>
      <w:r w:rsidRPr="008B3ED3">
        <w:rPr>
          <w:rFonts w:ascii="Garamond" w:hAnsi="Garamond"/>
          <w:spacing w:val="-13"/>
        </w:rPr>
        <w:t xml:space="preserve"> </w:t>
      </w:r>
      <w:r w:rsidRPr="008B3ED3">
        <w:rPr>
          <w:rFonts w:ascii="Garamond" w:hAnsi="Garamond"/>
        </w:rPr>
        <w:t>a</w:t>
      </w:r>
      <w:r w:rsidRPr="008B3ED3">
        <w:rPr>
          <w:rFonts w:ascii="Garamond" w:hAnsi="Garamond"/>
          <w:spacing w:val="-14"/>
        </w:rPr>
        <w:t xml:space="preserve"> </w:t>
      </w:r>
      <w:r w:rsidRPr="008B3ED3">
        <w:rPr>
          <w:rFonts w:ascii="Garamond" w:hAnsi="Garamond"/>
        </w:rPr>
        <w:t>posteriori</w:t>
      </w:r>
      <w:r w:rsidRPr="008B3ED3">
        <w:rPr>
          <w:rFonts w:ascii="Garamond" w:hAnsi="Garamond"/>
          <w:spacing w:val="-13"/>
        </w:rPr>
        <w:t xml:space="preserve"> </w:t>
      </w:r>
      <w:r w:rsidRPr="008B3ED3">
        <w:rPr>
          <w:rFonts w:ascii="Garamond" w:hAnsi="Garamond"/>
        </w:rPr>
        <w:t>une</w:t>
      </w:r>
      <w:r w:rsidRPr="008B3ED3">
        <w:rPr>
          <w:rFonts w:ascii="Garamond" w:hAnsi="Garamond"/>
          <w:spacing w:val="-14"/>
        </w:rPr>
        <w:t xml:space="preserve"> </w:t>
      </w:r>
      <w:r w:rsidRPr="008B3ED3">
        <w:rPr>
          <w:rFonts w:ascii="Garamond" w:hAnsi="Garamond"/>
        </w:rPr>
        <w:t>indemnisation</w:t>
      </w:r>
      <w:r w:rsidRPr="008B3ED3">
        <w:rPr>
          <w:rFonts w:ascii="Garamond" w:hAnsi="Garamond"/>
          <w:spacing w:val="-13"/>
        </w:rPr>
        <w:t xml:space="preserve"> </w:t>
      </w:r>
      <w:r w:rsidRPr="008B3ED3">
        <w:rPr>
          <w:rFonts w:ascii="Garamond" w:hAnsi="Garamond"/>
        </w:rPr>
        <w:t>de</w:t>
      </w:r>
      <w:r w:rsidRPr="008B3ED3">
        <w:rPr>
          <w:rFonts w:ascii="Garamond" w:hAnsi="Garamond"/>
          <w:spacing w:val="-14"/>
        </w:rPr>
        <w:t xml:space="preserve"> </w:t>
      </w:r>
      <w:r w:rsidRPr="008B3ED3">
        <w:rPr>
          <w:rFonts w:ascii="Garamond" w:hAnsi="Garamond"/>
        </w:rPr>
        <w:t>l’Etat</w:t>
      </w:r>
      <w:r w:rsidRPr="008B3ED3">
        <w:rPr>
          <w:rFonts w:ascii="Garamond" w:hAnsi="Garamond"/>
          <w:spacing w:val="-13"/>
        </w:rPr>
        <w:t xml:space="preserve"> </w:t>
      </w:r>
      <w:r w:rsidRPr="008B3ED3">
        <w:rPr>
          <w:rFonts w:ascii="Garamond" w:hAnsi="Garamond"/>
        </w:rPr>
        <w:t>au</w:t>
      </w:r>
      <w:r w:rsidRPr="008B3ED3">
        <w:rPr>
          <w:rFonts w:ascii="Garamond" w:hAnsi="Garamond"/>
          <w:spacing w:val="-13"/>
        </w:rPr>
        <w:t xml:space="preserve"> </w:t>
      </w:r>
      <w:r w:rsidRPr="008B3ED3">
        <w:rPr>
          <w:rFonts w:ascii="Garamond" w:hAnsi="Garamond"/>
        </w:rPr>
        <w:t>titre</w:t>
      </w:r>
      <w:r w:rsidRPr="008B3ED3">
        <w:rPr>
          <w:rFonts w:ascii="Garamond" w:hAnsi="Garamond"/>
          <w:spacing w:val="-15"/>
        </w:rPr>
        <w:t xml:space="preserve"> </w:t>
      </w:r>
      <w:r w:rsidRPr="008B3ED3">
        <w:rPr>
          <w:rFonts w:ascii="Garamond" w:hAnsi="Garamond"/>
        </w:rPr>
        <w:t>des</w:t>
      </w:r>
      <w:r w:rsidRPr="008B3ED3">
        <w:rPr>
          <w:rFonts w:ascii="Garamond" w:hAnsi="Garamond"/>
          <w:spacing w:val="-14"/>
        </w:rPr>
        <w:t xml:space="preserve"> </w:t>
      </w:r>
      <w:r w:rsidRPr="008B3ED3">
        <w:rPr>
          <w:rFonts w:ascii="Garamond" w:hAnsi="Garamond"/>
        </w:rPr>
        <w:t>heures</w:t>
      </w:r>
      <w:r w:rsidRPr="008B3ED3">
        <w:rPr>
          <w:rFonts w:ascii="Garamond" w:hAnsi="Garamond"/>
          <w:spacing w:val="-13"/>
        </w:rPr>
        <w:t xml:space="preserve"> </w:t>
      </w:r>
      <w:r w:rsidRPr="008B3ED3">
        <w:rPr>
          <w:rFonts w:ascii="Garamond" w:hAnsi="Garamond"/>
        </w:rPr>
        <w:t>chômées</w:t>
      </w:r>
      <w:r w:rsidRPr="008B3ED3">
        <w:rPr>
          <w:rFonts w:ascii="Garamond" w:hAnsi="Garamond"/>
          <w:spacing w:val="-13"/>
        </w:rPr>
        <w:t xml:space="preserve"> </w:t>
      </w:r>
      <w:r w:rsidRPr="008B3ED3">
        <w:rPr>
          <w:rFonts w:ascii="Garamond" w:hAnsi="Garamond"/>
        </w:rPr>
        <w:t>par</w:t>
      </w:r>
      <w:r w:rsidRPr="008B3ED3">
        <w:rPr>
          <w:rFonts w:ascii="Garamond" w:hAnsi="Garamond"/>
          <w:spacing w:val="-14"/>
        </w:rPr>
        <w:t xml:space="preserve"> </w:t>
      </w:r>
      <w:r w:rsidRPr="008B3ED3">
        <w:rPr>
          <w:rFonts w:ascii="Garamond" w:hAnsi="Garamond"/>
        </w:rPr>
        <w:t>ses</w:t>
      </w:r>
      <w:r w:rsidRPr="008B3ED3">
        <w:rPr>
          <w:rFonts w:ascii="Garamond" w:hAnsi="Garamond"/>
          <w:spacing w:val="-10"/>
        </w:rPr>
        <w:t xml:space="preserve"> </w:t>
      </w:r>
      <w:r w:rsidRPr="008B3ED3">
        <w:rPr>
          <w:rFonts w:ascii="Garamond" w:hAnsi="Garamond"/>
        </w:rPr>
        <w:t>salariés, dans la limite de 35 heures hebdomadaire par</w:t>
      </w:r>
      <w:r w:rsidRPr="008B3ED3">
        <w:rPr>
          <w:rFonts w:ascii="Garamond" w:hAnsi="Garamond"/>
          <w:spacing w:val="-5"/>
        </w:rPr>
        <w:t xml:space="preserve"> </w:t>
      </w:r>
      <w:r w:rsidRPr="008B3ED3">
        <w:rPr>
          <w:rFonts w:ascii="Garamond" w:hAnsi="Garamond"/>
        </w:rPr>
        <w:t>salarié.</w:t>
      </w:r>
    </w:p>
    <w:p w:rsidR="00167632" w:rsidRPr="008B3ED3" w:rsidRDefault="00167632" w:rsidP="00167632">
      <w:pPr>
        <w:pStyle w:val="Corpsdetexte"/>
        <w:spacing w:before="4"/>
        <w:rPr>
          <w:rFonts w:ascii="Garamond" w:hAnsi="Garamond"/>
          <w:sz w:val="31"/>
        </w:rPr>
      </w:pPr>
    </w:p>
    <w:p w:rsidR="00167632" w:rsidRPr="008B3ED3" w:rsidRDefault="00167632" w:rsidP="00167632">
      <w:pPr>
        <w:pStyle w:val="Corpsdetexte"/>
        <w:ind w:left="1038" w:right="151"/>
        <w:jc w:val="both"/>
        <w:rPr>
          <w:rFonts w:ascii="Garamond" w:hAnsi="Garamond"/>
        </w:rPr>
      </w:pPr>
      <w:r w:rsidRPr="008B3ED3">
        <w:rPr>
          <w:rFonts w:ascii="Garamond" w:hAnsi="Garamond"/>
        </w:rPr>
        <w:t>Le Gouvernement a annoncé que la prise en charge des indemnités versées par l’employeur serait portée à 100%.</w:t>
      </w:r>
    </w:p>
    <w:p w:rsidR="00167632" w:rsidRPr="008B3ED3" w:rsidRDefault="00167632" w:rsidP="00167632">
      <w:pPr>
        <w:pStyle w:val="Corpsdetexte"/>
        <w:spacing w:before="3"/>
        <w:rPr>
          <w:rFonts w:ascii="Garamond" w:hAnsi="Garamond"/>
          <w:sz w:val="31"/>
        </w:rPr>
      </w:pPr>
    </w:p>
    <w:p w:rsidR="00167632" w:rsidRPr="008B3ED3" w:rsidRDefault="00167632" w:rsidP="00167632">
      <w:pPr>
        <w:pStyle w:val="Titre1"/>
        <w:ind w:right="145"/>
        <w:jc w:val="both"/>
        <w:rPr>
          <w:rFonts w:ascii="Garamond" w:hAnsi="Garamond"/>
        </w:rPr>
      </w:pPr>
      <w:r w:rsidRPr="008B3ED3">
        <w:rPr>
          <w:rFonts w:ascii="Garamond" w:hAnsi="Garamond"/>
          <w:color w:val="001F5F"/>
          <w:u w:val="thick" w:color="001F5F"/>
        </w:rPr>
        <w:t xml:space="preserve">Toutefois, depuis le 16/03/2020, le gouvernement </w:t>
      </w:r>
      <w:r w:rsidRPr="008B3ED3">
        <w:rPr>
          <w:rFonts w:ascii="Garamond" w:hAnsi="Garamond"/>
          <w:color w:val="16385F"/>
          <w:u w:val="thick" w:color="001F5F"/>
        </w:rPr>
        <w:t>ouvrira 100% des versements aux entreprises</w:t>
      </w:r>
      <w:r w:rsidRPr="008B3ED3">
        <w:rPr>
          <w:rFonts w:ascii="Garamond" w:hAnsi="Garamond"/>
          <w:color w:val="16385F"/>
        </w:rPr>
        <w:t xml:space="preserve"> </w:t>
      </w:r>
      <w:r w:rsidRPr="008B3ED3">
        <w:rPr>
          <w:rFonts w:ascii="Garamond" w:hAnsi="Garamond"/>
          <w:color w:val="16385F"/>
          <w:u w:val="thick" w:color="16385F"/>
        </w:rPr>
        <w:t>dans la limite de 4,5 Smic en vertu d'un décret qui sera pris prochainement, selon un</w:t>
      </w:r>
      <w:r w:rsidRPr="008B3ED3">
        <w:rPr>
          <w:rFonts w:ascii="Garamond" w:hAnsi="Garamond"/>
          <w:color w:val="16385F"/>
        </w:rPr>
        <w:t xml:space="preserve"> </w:t>
      </w:r>
      <w:r w:rsidRPr="008B3ED3">
        <w:rPr>
          <w:rFonts w:ascii="Garamond" w:hAnsi="Garamond"/>
          <w:color w:val="16385F"/>
          <w:u w:val="thick" w:color="16385F"/>
        </w:rPr>
        <w:t>communiqué du ministère du Travail. Les entreprises auront un délai de 30 jours pour déposer</w:t>
      </w:r>
      <w:r w:rsidRPr="008B3ED3">
        <w:rPr>
          <w:rFonts w:ascii="Garamond" w:hAnsi="Garamond"/>
          <w:color w:val="16385F"/>
        </w:rPr>
        <w:t xml:space="preserve"> </w:t>
      </w:r>
      <w:r w:rsidRPr="008B3ED3">
        <w:rPr>
          <w:rFonts w:ascii="Garamond" w:hAnsi="Garamond"/>
          <w:color w:val="16385F"/>
          <w:u w:val="thick" w:color="16385F"/>
        </w:rPr>
        <w:t>leur demande, qui sera rétroactive.</w:t>
      </w:r>
    </w:p>
    <w:p w:rsidR="00167632" w:rsidRPr="008B3ED3" w:rsidRDefault="00167632" w:rsidP="00167632">
      <w:pPr>
        <w:jc w:val="both"/>
        <w:rPr>
          <w:rFonts w:ascii="Garamond" w:hAnsi="Garamond"/>
        </w:rPr>
        <w:sectPr w:rsidR="00167632" w:rsidRPr="008B3ED3">
          <w:pgSz w:w="11910" w:h="16840"/>
          <w:pgMar w:top="840" w:right="560" w:bottom="980" w:left="380" w:header="576" w:footer="800" w:gutter="0"/>
          <w:cols w:space="720"/>
        </w:sectPr>
      </w:pPr>
    </w:p>
    <w:p w:rsidR="00167632" w:rsidRPr="008B3ED3" w:rsidRDefault="00167632" w:rsidP="00167632">
      <w:pPr>
        <w:pStyle w:val="Corpsdetexte"/>
        <w:spacing w:before="2"/>
        <w:rPr>
          <w:rFonts w:ascii="Garamond" w:hAnsi="Garamond"/>
          <w:b/>
          <w:sz w:val="16"/>
        </w:rPr>
      </w:pPr>
    </w:p>
    <w:p w:rsidR="00167632" w:rsidRPr="00167632" w:rsidRDefault="00167632" w:rsidP="00167632">
      <w:pPr>
        <w:tabs>
          <w:tab w:val="left" w:pos="1299"/>
        </w:tabs>
        <w:spacing w:before="90"/>
        <w:ind w:left="1038"/>
        <w:rPr>
          <w:rFonts w:ascii="Garamond" w:hAnsi="Garamond"/>
          <w:b/>
          <w:sz w:val="24"/>
        </w:rPr>
      </w:pPr>
      <w:r>
        <w:rPr>
          <w:rFonts w:ascii="Garamond" w:hAnsi="Garamond"/>
          <w:b/>
          <w:color w:val="001F5F"/>
          <w:sz w:val="24"/>
          <w:u w:val="thick" w:color="001F5F"/>
        </w:rPr>
        <w:t xml:space="preserve">D/ </w:t>
      </w:r>
      <w:r w:rsidRPr="00167632">
        <w:rPr>
          <w:rFonts w:ascii="Garamond" w:hAnsi="Garamond"/>
          <w:b/>
          <w:color w:val="001F5F"/>
          <w:sz w:val="24"/>
          <w:u w:val="thick" w:color="001F5F"/>
        </w:rPr>
        <w:t>Aide BPI</w:t>
      </w:r>
      <w:r w:rsidRPr="00167632">
        <w:rPr>
          <w:rFonts w:ascii="Garamond" w:hAnsi="Garamond"/>
          <w:b/>
          <w:color w:val="001F5F"/>
          <w:spacing w:val="-2"/>
          <w:sz w:val="24"/>
          <w:u w:val="thick" w:color="001F5F"/>
        </w:rPr>
        <w:t xml:space="preserve"> </w:t>
      </w:r>
      <w:r w:rsidRPr="00167632">
        <w:rPr>
          <w:rFonts w:ascii="Garamond" w:hAnsi="Garamond"/>
          <w:b/>
          <w:color w:val="001F5F"/>
          <w:sz w:val="24"/>
          <w:u w:val="thick" w:color="001F5F"/>
        </w:rPr>
        <w:t>:</w:t>
      </w:r>
    </w:p>
    <w:p w:rsidR="00167632" w:rsidRPr="008B3ED3" w:rsidRDefault="00167632" w:rsidP="00167632">
      <w:pPr>
        <w:pStyle w:val="Corpsdetexte"/>
        <w:spacing w:before="7"/>
        <w:rPr>
          <w:rFonts w:ascii="Garamond" w:hAnsi="Garamond"/>
          <w:b/>
          <w:sz w:val="16"/>
        </w:rPr>
      </w:pPr>
    </w:p>
    <w:p w:rsidR="00167632" w:rsidRPr="008B3ED3" w:rsidRDefault="00167632" w:rsidP="00167632">
      <w:pPr>
        <w:spacing w:before="90"/>
        <w:ind w:left="1038" w:right="142"/>
        <w:jc w:val="both"/>
        <w:rPr>
          <w:rFonts w:ascii="Garamond" w:hAnsi="Garamond"/>
          <w:b/>
          <w:sz w:val="24"/>
        </w:rPr>
      </w:pPr>
      <w:r w:rsidRPr="008B3ED3">
        <w:rPr>
          <w:rFonts w:ascii="Garamond" w:hAnsi="Garamond"/>
          <w:b/>
          <w:sz w:val="24"/>
        </w:rPr>
        <w:t>ATTENTION : Ces aides sont prévues pour traiter les difficultés « conjoncturelles », liées directement aux conséquences de la crise du COVID-19. Ce qui signifie qu’elles n’ont pas de caractère</w:t>
      </w:r>
      <w:r w:rsidRPr="008B3ED3">
        <w:rPr>
          <w:rFonts w:ascii="Garamond" w:hAnsi="Garamond"/>
          <w:b/>
          <w:spacing w:val="-10"/>
          <w:sz w:val="24"/>
        </w:rPr>
        <w:t xml:space="preserve"> </w:t>
      </w:r>
      <w:r w:rsidRPr="008B3ED3">
        <w:rPr>
          <w:rFonts w:ascii="Garamond" w:hAnsi="Garamond"/>
          <w:b/>
          <w:sz w:val="24"/>
        </w:rPr>
        <w:t>automatique,</w:t>
      </w:r>
      <w:r w:rsidRPr="008B3ED3">
        <w:rPr>
          <w:rFonts w:ascii="Garamond" w:hAnsi="Garamond"/>
          <w:b/>
          <w:spacing w:val="-9"/>
          <w:sz w:val="24"/>
        </w:rPr>
        <w:t xml:space="preserve"> </w:t>
      </w:r>
      <w:r w:rsidRPr="008B3ED3">
        <w:rPr>
          <w:rFonts w:ascii="Garamond" w:hAnsi="Garamond"/>
          <w:b/>
          <w:sz w:val="24"/>
        </w:rPr>
        <w:t>en</w:t>
      </w:r>
      <w:r w:rsidRPr="008B3ED3">
        <w:rPr>
          <w:rFonts w:ascii="Garamond" w:hAnsi="Garamond"/>
          <w:b/>
          <w:spacing w:val="-8"/>
          <w:sz w:val="24"/>
        </w:rPr>
        <w:t xml:space="preserve"> </w:t>
      </w:r>
      <w:r w:rsidRPr="008B3ED3">
        <w:rPr>
          <w:rFonts w:ascii="Garamond" w:hAnsi="Garamond"/>
          <w:b/>
          <w:sz w:val="24"/>
        </w:rPr>
        <w:t>particulier</w:t>
      </w:r>
      <w:r w:rsidRPr="008B3ED3">
        <w:rPr>
          <w:rFonts w:ascii="Garamond" w:hAnsi="Garamond"/>
          <w:b/>
          <w:spacing w:val="-10"/>
          <w:sz w:val="24"/>
        </w:rPr>
        <w:t xml:space="preserve"> </w:t>
      </w:r>
      <w:r w:rsidRPr="008B3ED3">
        <w:rPr>
          <w:rFonts w:ascii="Garamond" w:hAnsi="Garamond"/>
          <w:b/>
          <w:sz w:val="24"/>
        </w:rPr>
        <w:t>pour</w:t>
      </w:r>
      <w:r w:rsidRPr="008B3ED3">
        <w:rPr>
          <w:rFonts w:ascii="Garamond" w:hAnsi="Garamond"/>
          <w:b/>
          <w:spacing w:val="-9"/>
          <w:sz w:val="24"/>
        </w:rPr>
        <w:t xml:space="preserve"> </w:t>
      </w:r>
      <w:r w:rsidRPr="008B3ED3">
        <w:rPr>
          <w:rFonts w:ascii="Garamond" w:hAnsi="Garamond"/>
          <w:b/>
          <w:sz w:val="24"/>
        </w:rPr>
        <w:t>les</w:t>
      </w:r>
      <w:r w:rsidRPr="008B3ED3">
        <w:rPr>
          <w:rFonts w:ascii="Garamond" w:hAnsi="Garamond"/>
          <w:b/>
          <w:spacing w:val="-6"/>
          <w:sz w:val="24"/>
        </w:rPr>
        <w:t xml:space="preserve"> </w:t>
      </w:r>
      <w:r w:rsidRPr="008B3ED3">
        <w:rPr>
          <w:rFonts w:ascii="Garamond" w:hAnsi="Garamond"/>
          <w:b/>
          <w:sz w:val="24"/>
        </w:rPr>
        <w:t>entreprises</w:t>
      </w:r>
      <w:r w:rsidRPr="008B3ED3">
        <w:rPr>
          <w:rFonts w:ascii="Garamond" w:hAnsi="Garamond"/>
          <w:b/>
          <w:spacing w:val="-9"/>
          <w:sz w:val="24"/>
        </w:rPr>
        <w:t xml:space="preserve"> </w:t>
      </w:r>
      <w:r w:rsidRPr="008B3ED3">
        <w:rPr>
          <w:rFonts w:ascii="Garamond" w:hAnsi="Garamond"/>
          <w:b/>
          <w:sz w:val="24"/>
        </w:rPr>
        <w:t>dont</w:t>
      </w:r>
      <w:r w:rsidRPr="008B3ED3">
        <w:rPr>
          <w:rFonts w:ascii="Garamond" w:hAnsi="Garamond"/>
          <w:b/>
          <w:spacing w:val="-9"/>
          <w:sz w:val="24"/>
        </w:rPr>
        <w:t xml:space="preserve"> </w:t>
      </w:r>
      <w:r w:rsidRPr="008B3ED3">
        <w:rPr>
          <w:rFonts w:ascii="Garamond" w:hAnsi="Garamond"/>
          <w:b/>
          <w:sz w:val="24"/>
        </w:rPr>
        <w:t>les</w:t>
      </w:r>
      <w:r w:rsidRPr="008B3ED3">
        <w:rPr>
          <w:rFonts w:ascii="Garamond" w:hAnsi="Garamond"/>
          <w:b/>
          <w:spacing w:val="-6"/>
          <w:sz w:val="24"/>
        </w:rPr>
        <w:t xml:space="preserve"> </w:t>
      </w:r>
      <w:r w:rsidRPr="008B3ED3">
        <w:rPr>
          <w:rFonts w:ascii="Garamond" w:hAnsi="Garamond"/>
          <w:b/>
          <w:sz w:val="24"/>
        </w:rPr>
        <w:t>résultats</w:t>
      </w:r>
      <w:r w:rsidRPr="008B3ED3">
        <w:rPr>
          <w:rFonts w:ascii="Garamond" w:hAnsi="Garamond"/>
          <w:b/>
          <w:spacing w:val="-8"/>
          <w:sz w:val="24"/>
        </w:rPr>
        <w:t xml:space="preserve"> </w:t>
      </w:r>
      <w:r w:rsidRPr="008B3ED3">
        <w:rPr>
          <w:rFonts w:ascii="Garamond" w:hAnsi="Garamond"/>
          <w:b/>
          <w:sz w:val="24"/>
        </w:rPr>
        <w:t>sur</w:t>
      </w:r>
      <w:r w:rsidRPr="008B3ED3">
        <w:rPr>
          <w:rFonts w:ascii="Garamond" w:hAnsi="Garamond"/>
          <w:b/>
          <w:spacing w:val="-9"/>
          <w:sz w:val="24"/>
        </w:rPr>
        <w:t xml:space="preserve"> </w:t>
      </w:r>
      <w:r w:rsidRPr="008B3ED3">
        <w:rPr>
          <w:rFonts w:ascii="Garamond" w:hAnsi="Garamond"/>
          <w:b/>
          <w:sz w:val="24"/>
        </w:rPr>
        <w:t>le</w:t>
      </w:r>
      <w:r w:rsidRPr="008B3ED3">
        <w:rPr>
          <w:rFonts w:ascii="Garamond" w:hAnsi="Garamond"/>
          <w:b/>
          <w:spacing w:val="-7"/>
          <w:sz w:val="24"/>
        </w:rPr>
        <w:t xml:space="preserve"> </w:t>
      </w:r>
      <w:r w:rsidRPr="008B3ED3">
        <w:rPr>
          <w:rFonts w:ascii="Garamond" w:hAnsi="Garamond"/>
          <w:b/>
          <w:sz w:val="24"/>
        </w:rPr>
        <w:t>ou</w:t>
      </w:r>
      <w:r w:rsidRPr="008B3ED3">
        <w:rPr>
          <w:rFonts w:ascii="Garamond" w:hAnsi="Garamond"/>
          <w:b/>
          <w:spacing w:val="-8"/>
          <w:sz w:val="24"/>
        </w:rPr>
        <w:t xml:space="preserve"> </w:t>
      </w:r>
      <w:r w:rsidRPr="008B3ED3">
        <w:rPr>
          <w:rFonts w:ascii="Garamond" w:hAnsi="Garamond"/>
          <w:b/>
          <w:sz w:val="24"/>
        </w:rPr>
        <w:t>les</w:t>
      </w:r>
      <w:r w:rsidRPr="008B3ED3">
        <w:rPr>
          <w:rFonts w:ascii="Garamond" w:hAnsi="Garamond"/>
          <w:b/>
          <w:spacing w:val="-9"/>
          <w:sz w:val="24"/>
        </w:rPr>
        <w:t xml:space="preserve"> </w:t>
      </w:r>
      <w:r w:rsidRPr="008B3ED3">
        <w:rPr>
          <w:rFonts w:ascii="Garamond" w:hAnsi="Garamond"/>
          <w:b/>
          <w:sz w:val="24"/>
        </w:rPr>
        <w:t>derniers exercices ont été</w:t>
      </w:r>
      <w:r w:rsidRPr="008B3ED3">
        <w:rPr>
          <w:rFonts w:ascii="Garamond" w:hAnsi="Garamond"/>
          <w:b/>
          <w:spacing w:val="-3"/>
          <w:sz w:val="24"/>
        </w:rPr>
        <w:t xml:space="preserve"> </w:t>
      </w:r>
      <w:r w:rsidRPr="008B3ED3">
        <w:rPr>
          <w:rFonts w:ascii="Garamond" w:hAnsi="Garamond"/>
          <w:b/>
          <w:sz w:val="24"/>
        </w:rPr>
        <w:t>déficitaires.</w:t>
      </w:r>
    </w:p>
    <w:p w:rsidR="00167632" w:rsidRPr="008B3ED3" w:rsidRDefault="00167632" w:rsidP="00167632">
      <w:pPr>
        <w:pStyle w:val="Corpsdetexte"/>
        <w:spacing w:before="5"/>
        <w:rPr>
          <w:rFonts w:ascii="Garamond" w:hAnsi="Garamond"/>
          <w:b/>
        </w:rPr>
      </w:pPr>
    </w:p>
    <w:p w:rsidR="00167632" w:rsidRPr="008B3ED3" w:rsidRDefault="00167632" w:rsidP="00167632">
      <w:pPr>
        <w:ind w:left="1038"/>
        <w:jc w:val="both"/>
        <w:rPr>
          <w:rFonts w:ascii="Garamond" w:hAnsi="Garamond"/>
          <w:b/>
          <w:sz w:val="24"/>
        </w:rPr>
      </w:pPr>
      <w:r w:rsidRPr="008B3ED3">
        <w:rPr>
          <w:rFonts w:ascii="Garamond" w:hAnsi="Garamond"/>
          <w:b/>
          <w:sz w:val="24"/>
        </w:rPr>
        <w:t>Il convient à titre préalable et rapidement de :</w:t>
      </w:r>
    </w:p>
    <w:p w:rsidR="00167632" w:rsidRPr="008B3ED3" w:rsidRDefault="00167632" w:rsidP="00167632">
      <w:pPr>
        <w:pStyle w:val="Corpsdetexte"/>
        <w:spacing w:before="2"/>
        <w:rPr>
          <w:rFonts w:ascii="Garamond" w:hAnsi="Garamond"/>
          <w:b/>
        </w:rPr>
      </w:pPr>
    </w:p>
    <w:p w:rsidR="00167632" w:rsidRPr="008B3ED3" w:rsidRDefault="00167632" w:rsidP="00167632">
      <w:pPr>
        <w:pStyle w:val="Paragraphedeliste"/>
        <w:numPr>
          <w:ilvl w:val="1"/>
          <w:numId w:val="7"/>
        </w:numPr>
        <w:tabs>
          <w:tab w:val="left" w:pos="1759"/>
        </w:tabs>
        <w:ind w:hanging="361"/>
        <w:jc w:val="both"/>
        <w:rPr>
          <w:rFonts w:ascii="Garamond" w:hAnsi="Garamond"/>
          <w:b/>
          <w:sz w:val="24"/>
        </w:rPr>
      </w:pPr>
      <w:r w:rsidRPr="008B3ED3">
        <w:rPr>
          <w:rFonts w:ascii="Garamond" w:hAnsi="Garamond"/>
          <w:b/>
          <w:sz w:val="24"/>
        </w:rPr>
        <w:t>Rechercher le ou les partenaires bancaires qui accepteront de vous</w:t>
      </w:r>
      <w:r w:rsidRPr="008B3ED3">
        <w:rPr>
          <w:rFonts w:ascii="Garamond" w:hAnsi="Garamond"/>
          <w:b/>
          <w:spacing w:val="-7"/>
          <w:sz w:val="24"/>
        </w:rPr>
        <w:t xml:space="preserve"> </w:t>
      </w:r>
      <w:r w:rsidRPr="008B3ED3">
        <w:rPr>
          <w:rFonts w:ascii="Garamond" w:hAnsi="Garamond"/>
          <w:b/>
          <w:sz w:val="24"/>
        </w:rPr>
        <w:t>accompagner.</w:t>
      </w:r>
    </w:p>
    <w:p w:rsidR="00167632" w:rsidRPr="008B3ED3" w:rsidRDefault="00167632" w:rsidP="00167632">
      <w:pPr>
        <w:pStyle w:val="Paragraphedeliste"/>
        <w:numPr>
          <w:ilvl w:val="1"/>
          <w:numId w:val="7"/>
        </w:numPr>
        <w:tabs>
          <w:tab w:val="left" w:pos="1759"/>
        </w:tabs>
        <w:spacing w:before="20" w:line="254" w:lineRule="auto"/>
        <w:ind w:right="146"/>
        <w:jc w:val="both"/>
        <w:rPr>
          <w:rFonts w:ascii="Garamond" w:hAnsi="Garamond"/>
          <w:b/>
          <w:sz w:val="24"/>
        </w:rPr>
      </w:pPr>
      <w:r w:rsidRPr="008B3ED3">
        <w:rPr>
          <w:rFonts w:ascii="Garamond" w:hAnsi="Garamond"/>
          <w:b/>
          <w:sz w:val="24"/>
        </w:rPr>
        <w:t>Vérifier l’éligibilité de votre dossier au regard des critères de BPI et surtout veiller à la présentation de votre dossier sur le caractère conjoncturel de vos</w:t>
      </w:r>
      <w:r w:rsidRPr="008B3ED3">
        <w:rPr>
          <w:rFonts w:ascii="Garamond" w:hAnsi="Garamond"/>
          <w:b/>
          <w:spacing w:val="-5"/>
          <w:sz w:val="24"/>
        </w:rPr>
        <w:t xml:space="preserve"> </w:t>
      </w:r>
      <w:r w:rsidRPr="008B3ED3">
        <w:rPr>
          <w:rFonts w:ascii="Garamond" w:hAnsi="Garamond"/>
          <w:b/>
          <w:sz w:val="24"/>
        </w:rPr>
        <w:t>difficultés.</w:t>
      </w:r>
    </w:p>
    <w:p w:rsidR="00167632" w:rsidRPr="008B3ED3" w:rsidRDefault="00167632" w:rsidP="00167632">
      <w:pPr>
        <w:pStyle w:val="Corpsdetexte"/>
        <w:spacing w:before="4"/>
        <w:rPr>
          <w:rFonts w:ascii="Garamond" w:hAnsi="Garamond"/>
          <w:b/>
          <w:sz w:val="26"/>
        </w:rPr>
      </w:pPr>
    </w:p>
    <w:p w:rsidR="00167632" w:rsidRPr="00167632" w:rsidRDefault="00167632" w:rsidP="00167632">
      <w:pPr>
        <w:tabs>
          <w:tab w:val="left" w:pos="1340"/>
        </w:tabs>
        <w:ind w:left="1038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color w:val="001F5F"/>
          <w:sz w:val="24"/>
          <w:u w:val="thick" w:color="001F5F"/>
        </w:rPr>
        <w:t xml:space="preserve">D.1 </w:t>
      </w:r>
      <w:r w:rsidRPr="00167632">
        <w:rPr>
          <w:rFonts w:ascii="Garamond" w:hAnsi="Garamond"/>
          <w:b/>
          <w:color w:val="001F5F"/>
          <w:sz w:val="24"/>
          <w:u w:val="thick" w:color="001F5F"/>
        </w:rPr>
        <w:t>° Mesures d'urgence de BPI pour soulager la trésorerie des entreprises</w:t>
      </w:r>
      <w:r w:rsidRPr="00167632">
        <w:rPr>
          <w:rFonts w:ascii="Garamond" w:hAnsi="Garamond"/>
          <w:b/>
          <w:color w:val="001F5F"/>
          <w:spacing w:val="-4"/>
          <w:sz w:val="24"/>
          <w:u w:val="thick" w:color="001F5F"/>
        </w:rPr>
        <w:t xml:space="preserve"> </w:t>
      </w:r>
      <w:r w:rsidRPr="00167632">
        <w:rPr>
          <w:rFonts w:ascii="Garamond" w:hAnsi="Garamond"/>
          <w:b/>
          <w:color w:val="001F5F"/>
          <w:sz w:val="24"/>
          <w:u w:val="thick" w:color="001F5F"/>
        </w:rPr>
        <w:t>:</w:t>
      </w:r>
    </w:p>
    <w:p w:rsidR="00167632" w:rsidRPr="008B3ED3" w:rsidRDefault="00167632" w:rsidP="00167632">
      <w:pPr>
        <w:pStyle w:val="Corpsdetexte"/>
        <w:spacing w:before="1"/>
        <w:rPr>
          <w:rFonts w:ascii="Garamond" w:hAnsi="Garamond"/>
          <w:b/>
          <w:sz w:val="21"/>
        </w:rPr>
      </w:pPr>
    </w:p>
    <w:p w:rsidR="00167632" w:rsidRPr="008B3ED3" w:rsidRDefault="00167632" w:rsidP="00167632">
      <w:pPr>
        <w:pStyle w:val="Corpsdetexte"/>
        <w:spacing w:line="321" w:lineRule="auto"/>
        <w:ind w:left="1038" w:right="145"/>
        <w:jc w:val="both"/>
        <w:rPr>
          <w:rFonts w:ascii="Garamond" w:hAnsi="Garamond"/>
        </w:rPr>
      </w:pPr>
      <w:r w:rsidRPr="008B3ED3">
        <w:rPr>
          <w:rFonts w:ascii="Garamond" w:hAnsi="Garamond"/>
        </w:rPr>
        <w:t xml:space="preserve">De son côté, Bpifrance, la Banque publique d'investissement, a également décidé de </w:t>
      </w:r>
      <w:hyperlink r:id="rId16">
        <w:r w:rsidRPr="008B3ED3">
          <w:rPr>
            <w:rFonts w:ascii="Garamond" w:hAnsi="Garamond"/>
            <w:color w:val="3379B7"/>
            <w:u w:val="single" w:color="3379B7"/>
          </w:rPr>
          <w:t>renforcer son</w:t>
        </w:r>
      </w:hyperlink>
      <w:r w:rsidRPr="008B3ED3">
        <w:rPr>
          <w:rFonts w:ascii="Garamond" w:hAnsi="Garamond"/>
          <w:color w:val="3379B7"/>
        </w:rPr>
        <w:t xml:space="preserve"> </w:t>
      </w:r>
      <w:hyperlink r:id="rId17">
        <w:r w:rsidRPr="008B3ED3">
          <w:rPr>
            <w:rFonts w:ascii="Garamond" w:hAnsi="Garamond"/>
            <w:color w:val="3379B7"/>
            <w:u w:val="single" w:color="3379B7"/>
          </w:rPr>
          <w:t xml:space="preserve">soutien aux entreprises. </w:t>
        </w:r>
      </w:hyperlink>
      <w:r w:rsidRPr="008B3ED3">
        <w:rPr>
          <w:rFonts w:ascii="Garamond" w:hAnsi="Garamond"/>
        </w:rPr>
        <w:t>Plusieurs mesures ont ainsi été prises, notamment pour traiter leurs</w:t>
      </w:r>
      <w:r w:rsidRPr="008B3ED3">
        <w:rPr>
          <w:rFonts w:ascii="Garamond" w:hAnsi="Garamond"/>
          <w:spacing w:val="-40"/>
        </w:rPr>
        <w:t xml:space="preserve"> </w:t>
      </w:r>
      <w:r w:rsidRPr="008B3ED3">
        <w:rPr>
          <w:rFonts w:ascii="Garamond" w:hAnsi="Garamond"/>
        </w:rPr>
        <w:t>problèmes de</w:t>
      </w:r>
      <w:r w:rsidRPr="008B3ED3">
        <w:rPr>
          <w:rFonts w:ascii="Garamond" w:hAnsi="Garamond"/>
          <w:spacing w:val="-2"/>
        </w:rPr>
        <w:t xml:space="preserve"> </w:t>
      </w:r>
      <w:r w:rsidRPr="008B3ED3">
        <w:rPr>
          <w:rFonts w:ascii="Garamond" w:hAnsi="Garamond"/>
        </w:rPr>
        <w:t>trésorerie.</w:t>
      </w:r>
    </w:p>
    <w:p w:rsidR="00167632" w:rsidRPr="008B3ED3" w:rsidRDefault="00167632" w:rsidP="00167632">
      <w:pPr>
        <w:pStyle w:val="Corpsdetexte"/>
        <w:spacing w:before="2"/>
        <w:rPr>
          <w:rFonts w:ascii="Garamond" w:hAnsi="Garamond"/>
        </w:rPr>
      </w:pPr>
    </w:p>
    <w:p w:rsidR="00167632" w:rsidRPr="008B3ED3" w:rsidRDefault="00167632" w:rsidP="00167632">
      <w:pPr>
        <w:pStyle w:val="Paragraphedeliste"/>
        <w:numPr>
          <w:ilvl w:val="2"/>
          <w:numId w:val="5"/>
        </w:numPr>
        <w:tabs>
          <w:tab w:val="left" w:pos="1759"/>
        </w:tabs>
        <w:ind w:hanging="361"/>
        <w:jc w:val="both"/>
        <w:rPr>
          <w:rFonts w:ascii="Garamond" w:hAnsi="Garamond"/>
          <w:sz w:val="24"/>
        </w:rPr>
      </w:pPr>
      <w:r w:rsidRPr="008B3ED3">
        <w:rPr>
          <w:rFonts w:ascii="Garamond" w:hAnsi="Garamond"/>
          <w:sz w:val="24"/>
        </w:rPr>
        <w:t>Suspension, dès ce lundi 16 mars, du paiement des échéances de prêts accordés par</w:t>
      </w:r>
      <w:r w:rsidRPr="008B3ED3">
        <w:rPr>
          <w:rFonts w:ascii="Garamond" w:hAnsi="Garamond"/>
          <w:spacing w:val="-12"/>
          <w:sz w:val="24"/>
        </w:rPr>
        <w:t xml:space="preserve"> </w:t>
      </w:r>
      <w:r w:rsidRPr="008B3ED3">
        <w:rPr>
          <w:rFonts w:ascii="Garamond" w:hAnsi="Garamond"/>
          <w:sz w:val="24"/>
        </w:rPr>
        <w:t>Bpifrance.</w:t>
      </w:r>
    </w:p>
    <w:p w:rsidR="00167632" w:rsidRPr="008B3ED3" w:rsidRDefault="00167632" w:rsidP="00167632">
      <w:pPr>
        <w:pStyle w:val="Paragraphedeliste"/>
        <w:numPr>
          <w:ilvl w:val="2"/>
          <w:numId w:val="5"/>
        </w:numPr>
        <w:tabs>
          <w:tab w:val="left" w:pos="1759"/>
        </w:tabs>
        <w:spacing w:before="93" w:line="321" w:lineRule="auto"/>
        <w:ind w:right="142"/>
        <w:jc w:val="both"/>
        <w:rPr>
          <w:rFonts w:ascii="Garamond" w:hAnsi="Garamond"/>
          <w:sz w:val="24"/>
        </w:rPr>
      </w:pPr>
      <w:r w:rsidRPr="008B3ED3">
        <w:rPr>
          <w:rFonts w:ascii="Garamond" w:hAnsi="Garamond"/>
          <w:sz w:val="24"/>
        </w:rPr>
        <w:t>Mobilisation de l'ensemble des factures (mesure qui permet de donner aux entreprises une échéance</w:t>
      </w:r>
      <w:r w:rsidRPr="008B3ED3">
        <w:rPr>
          <w:rFonts w:ascii="Garamond" w:hAnsi="Garamond"/>
          <w:spacing w:val="-13"/>
          <w:sz w:val="24"/>
        </w:rPr>
        <w:t xml:space="preserve"> </w:t>
      </w:r>
      <w:r w:rsidRPr="008B3ED3">
        <w:rPr>
          <w:rFonts w:ascii="Garamond" w:hAnsi="Garamond"/>
          <w:sz w:val="24"/>
        </w:rPr>
        <w:t>plus</w:t>
      </w:r>
      <w:r w:rsidRPr="008B3ED3">
        <w:rPr>
          <w:rFonts w:ascii="Garamond" w:hAnsi="Garamond"/>
          <w:spacing w:val="-10"/>
          <w:sz w:val="24"/>
        </w:rPr>
        <w:t xml:space="preserve"> </w:t>
      </w:r>
      <w:r w:rsidRPr="008B3ED3">
        <w:rPr>
          <w:rFonts w:ascii="Garamond" w:hAnsi="Garamond"/>
          <w:sz w:val="24"/>
        </w:rPr>
        <w:t>longue</w:t>
      </w:r>
      <w:r w:rsidRPr="008B3ED3">
        <w:rPr>
          <w:rFonts w:ascii="Garamond" w:hAnsi="Garamond"/>
          <w:spacing w:val="-12"/>
          <w:sz w:val="24"/>
        </w:rPr>
        <w:t xml:space="preserve"> </w:t>
      </w:r>
      <w:r w:rsidRPr="008B3ED3">
        <w:rPr>
          <w:rFonts w:ascii="Garamond" w:hAnsi="Garamond"/>
          <w:sz w:val="24"/>
        </w:rPr>
        <w:t>pour</w:t>
      </w:r>
      <w:r w:rsidRPr="008B3ED3">
        <w:rPr>
          <w:rFonts w:ascii="Garamond" w:hAnsi="Garamond"/>
          <w:spacing w:val="-12"/>
          <w:sz w:val="24"/>
        </w:rPr>
        <w:t xml:space="preserve"> </w:t>
      </w:r>
      <w:r w:rsidRPr="008B3ED3">
        <w:rPr>
          <w:rFonts w:ascii="Garamond" w:hAnsi="Garamond"/>
          <w:sz w:val="24"/>
        </w:rPr>
        <w:t>le</w:t>
      </w:r>
      <w:r w:rsidRPr="008B3ED3">
        <w:rPr>
          <w:rFonts w:ascii="Garamond" w:hAnsi="Garamond"/>
          <w:spacing w:val="-12"/>
          <w:sz w:val="24"/>
        </w:rPr>
        <w:t xml:space="preserve"> </w:t>
      </w:r>
      <w:r w:rsidRPr="008B3ED3">
        <w:rPr>
          <w:rFonts w:ascii="Garamond" w:hAnsi="Garamond"/>
          <w:sz w:val="24"/>
        </w:rPr>
        <w:t>paiement</w:t>
      </w:r>
      <w:r w:rsidRPr="008B3ED3">
        <w:rPr>
          <w:rFonts w:ascii="Garamond" w:hAnsi="Garamond"/>
          <w:spacing w:val="-12"/>
          <w:sz w:val="24"/>
        </w:rPr>
        <w:t xml:space="preserve"> </w:t>
      </w:r>
      <w:r w:rsidRPr="008B3ED3">
        <w:rPr>
          <w:rFonts w:ascii="Garamond" w:hAnsi="Garamond"/>
          <w:sz w:val="24"/>
        </w:rPr>
        <w:t>de</w:t>
      </w:r>
      <w:r w:rsidRPr="008B3ED3">
        <w:rPr>
          <w:rFonts w:ascii="Garamond" w:hAnsi="Garamond"/>
          <w:spacing w:val="-12"/>
          <w:sz w:val="24"/>
        </w:rPr>
        <w:t xml:space="preserve"> </w:t>
      </w:r>
      <w:r w:rsidRPr="008B3ED3">
        <w:rPr>
          <w:rFonts w:ascii="Garamond" w:hAnsi="Garamond"/>
          <w:sz w:val="24"/>
        </w:rPr>
        <w:t>leurs factures),</w:t>
      </w:r>
      <w:r w:rsidRPr="008B3ED3">
        <w:rPr>
          <w:rFonts w:ascii="Garamond" w:hAnsi="Garamond"/>
          <w:spacing w:val="-12"/>
          <w:sz w:val="24"/>
        </w:rPr>
        <w:t xml:space="preserve"> </w:t>
      </w:r>
      <w:r w:rsidRPr="008B3ED3">
        <w:rPr>
          <w:rFonts w:ascii="Garamond" w:hAnsi="Garamond"/>
          <w:sz w:val="24"/>
        </w:rPr>
        <w:t>accompagnée</w:t>
      </w:r>
      <w:r w:rsidRPr="008B3ED3">
        <w:rPr>
          <w:rFonts w:ascii="Garamond" w:hAnsi="Garamond"/>
          <w:spacing w:val="-12"/>
          <w:sz w:val="24"/>
        </w:rPr>
        <w:t xml:space="preserve"> </w:t>
      </w:r>
      <w:r w:rsidRPr="008B3ED3">
        <w:rPr>
          <w:rFonts w:ascii="Garamond" w:hAnsi="Garamond"/>
          <w:sz w:val="24"/>
        </w:rPr>
        <w:t>d'un</w:t>
      </w:r>
      <w:r w:rsidRPr="008B3ED3">
        <w:rPr>
          <w:rFonts w:ascii="Garamond" w:hAnsi="Garamond"/>
          <w:spacing w:val="-12"/>
          <w:sz w:val="24"/>
        </w:rPr>
        <w:t xml:space="preserve"> </w:t>
      </w:r>
      <w:r w:rsidRPr="008B3ED3">
        <w:rPr>
          <w:rFonts w:ascii="Garamond" w:hAnsi="Garamond"/>
          <w:sz w:val="24"/>
        </w:rPr>
        <w:t>crédit</w:t>
      </w:r>
      <w:r w:rsidRPr="008B3ED3">
        <w:rPr>
          <w:rFonts w:ascii="Garamond" w:hAnsi="Garamond"/>
          <w:spacing w:val="-10"/>
          <w:sz w:val="24"/>
        </w:rPr>
        <w:t xml:space="preserve"> </w:t>
      </w:r>
      <w:r w:rsidRPr="008B3ED3">
        <w:rPr>
          <w:rFonts w:ascii="Garamond" w:hAnsi="Garamond"/>
          <w:sz w:val="24"/>
        </w:rPr>
        <w:t>de</w:t>
      </w:r>
      <w:r w:rsidRPr="008B3ED3">
        <w:rPr>
          <w:rFonts w:ascii="Garamond" w:hAnsi="Garamond"/>
          <w:spacing w:val="-12"/>
          <w:sz w:val="24"/>
        </w:rPr>
        <w:t xml:space="preserve"> </w:t>
      </w:r>
      <w:r w:rsidRPr="008B3ED3">
        <w:rPr>
          <w:rFonts w:ascii="Garamond" w:hAnsi="Garamond"/>
          <w:sz w:val="24"/>
        </w:rPr>
        <w:t>trésorerie représentant 30% des volumes</w:t>
      </w:r>
      <w:r w:rsidRPr="008B3ED3">
        <w:rPr>
          <w:rFonts w:ascii="Garamond" w:hAnsi="Garamond"/>
          <w:spacing w:val="-2"/>
          <w:sz w:val="24"/>
        </w:rPr>
        <w:t xml:space="preserve"> </w:t>
      </w:r>
      <w:r w:rsidRPr="008B3ED3">
        <w:rPr>
          <w:rFonts w:ascii="Garamond" w:hAnsi="Garamond"/>
          <w:sz w:val="24"/>
        </w:rPr>
        <w:t>mobilisés.</w:t>
      </w:r>
    </w:p>
    <w:p w:rsidR="00167632" w:rsidRPr="008B3ED3" w:rsidRDefault="00167632" w:rsidP="00167632">
      <w:pPr>
        <w:pStyle w:val="Paragraphedeliste"/>
        <w:numPr>
          <w:ilvl w:val="2"/>
          <w:numId w:val="5"/>
        </w:numPr>
        <w:tabs>
          <w:tab w:val="left" w:pos="1759"/>
        </w:tabs>
        <w:spacing w:line="321" w:lineRule="auto"/>
        <w:ind w:right="153"/>
        <w:jc w:val="both"/>
        <w:rPr>
          <w:rFonts w:ascii="Garamond" w:hAnsi="Garamond"/>
          <w:sz w:val="24"/>
        </w:rPr>
      </w:pPr>
      <w:r w:rsidRPr="008B3ED3">
        <w:rPr>
          <w:rFonts w:ascii="Garamond" w:hAnsi="Garamond"/>
          <w:sz w:val="24"/>
        </w:rPr>
        <w:t>Prêts sans garantie de 3 à 5 ans, de 10.000 euros à plusieurs dizaines de millions d'euros. Ces prêts sont assortis d'un différé de remboursement du</w:t>
      </w:r>
      <w:r w:rsidRPr="008B3ED3">
        <w:rPr>
          <w:rFonts w:ascii="Garamond" w:hAnsi="Garamond"/>
          <w:spacing w:val="-2"/>
          <w:sz w:val="24"/>
        </w:rPr>
        <w:t xml:space="preserve"> </w:t>
      </w:r>
      <w:r w:rsidRPr="008B3ED3">
        <w:rPr>
          <w:rFonts w:ascii="Garamond" w:hAnsi="Garamond"/>
          <w:sz w:val="24"/>
        </w:rPr>
        <w:t>capital.</w:t>
      </w:r>
    </w:p>
    <w:p w:rsidR="00167632" w:rsidRPr="008B3ED3" w:rsidRDefault="00167632" w:rsidP="00167632">
      <w:pPr>
        <w:pStyle w:val="Titre1"/>
        <w:tabs>
          <w:tab w:val="left" w:pos="1399"/>
        </w:tabs>
        <w:spacing w:before="204"/>
        <w:rPr>
          <w:rFonts w:ascii="Garamond" w:hAnsi="Garamond"/>
        </w:rPr>
      </w:pPr>
      <w:r>
        <w:rPr>
          <w:rFonts w:ascii="Garamond" w:hAnsi="Garamond"/>
          <w:color w:val="001F5F"/>
          <w:u w:val="thick" w:color="001F5F"/>
        </w:rPr>
        <w:t xml:space="preserve">D.2 </w:t>
      </w:r>
      <w:r w:rsidRPr="008B3ED3">
        <w:rPr>
          <w:rFonts w:ascii="Garamond" w:hAnsi="Garamond"/>
          <w:color w:val="001F5F"/>
          <w:u w:val="thick" w:color="001F5F"/>
        </w:rPr>
        <w:t>Une garantie à 90% pour les crédits et un numéro vert</w:t>
      </w:r>
      <w:r w:rsidRPr="008B3ED3">
        <w:rPr>
          <w:rFonts w:ascii="Garamond" w:hAnsi="Garamond"/>
          <w:color w:val="001F5F"/>
          <w:spacing w:val="-1"/>
          <w:u w:val="thick" w:color="001F5F"/>
        </w:rPr>
        <w:t xml:space="preserve"> </w:t>
      </w:r>
      <w:r w:rsidRPr="008B3ED3">
        <w:rPr>
          <w:rFonts w:ascii="Garamond" w:hAnsi="Garamond"/>
          <w:color w:val="001F5F"/>
          <w:u w:val="thick" w:color="001F5F"/>
        </w:rPr>
        <w:t>:</w:t>
      </w:r>
    </w:p>
    <w:p w:rsidR="00167632" w:rsidRPr="008B3ED3" w:rsidRDefault="00167632" w:rsidP="00167632">
      <w:pPr>
        <w:pStyle w:val="Corpsdetexte"/>
        <w:spacing w:before="1"/>
        <w:rPr>
          <w:rFonts w:ascii="Garamond" w:hAnsi="Garamond"/>
          <w:b/>
          <w:sz w:val="21"/>
        </w:rPr>
      </w:pPr>
    </w:p>
    <w:p w:rsidR="00167632" w:rsidRPr="008B3ED3" w:rsidRDefault="00167632" w:rsidP="00167632">
      <w:pPr>
        <w:pStyle w:val="Corpsdetexte"/>
        <w:spacing w:line="321" w:lineRule="auto"/>
        <w:ind w:left="1038" w:right="143"/>
        <w:jc w:val="both"/>
        <w:rPr>
          <w:rFonts w:ascii="Garamond" w:hAnsi="Garamond"/>
        </w:rPr>
      </w:pPr>
      <w:r w:rsidRPr="008B3ED3">
        <w:rPr>
          <w:rFonts w:ascii="Garamond" w:hAnsi="Garamond"/>
        </w:rPr>
        <w:t>En parallèle, Bpifrance agit aussi sur la garantie des prêts, son principal levier d'action. Celui-ci vise</w:t>
      </w:r>
      <w:r w:rsidRPr="008B3ED3">
        <w:rPr>
          <w:rFonts w:ascii="Garamond" w:hAnsi="Garamond"/>
          <w:spacing w:val="-25"/>
        </w:rPr>
        <w:t xml:space="preserve"> </w:t>
      </w:r>
      <w:r w:rsidRPr="008B3ED3">
        <w:rPr>
          <w:rFonts w:ascii="Garamond" w:hAnsi="Garamond"/>
        </w:rPr>
        <w:t>à rassurer</w:t>
      </w:r>
      <w:r w:rsidRPr="008B3ED3">
        <w:rPr>
          <w:rFonts w:ascii="Garamond" w:hAnsi="Garamond"/>
          <w:spacing w:val="-6"/>
        </w:rPr>
        <w:t xml:space="preserve"> </w:t>
      </w:r>
      <w:r w:rsidRPr="008B3ED3">
        <w:rPr>
          <w:rFonts w:ascii="Garamond" w:hAnsi="Garamond"/>
        </w:rPr>
        <w:t>les</w:t>
      </w:r>
      <w:r w:rsidRPr="008B3ED3">
        <w:rPr>
          <w:rFonts w:ascii="Garamond" w:hAnsi="Garamond"/>
          <w:spacing w:val="-4"/>
        </w:rPr>
        <w:t xml:space="preserve"> </w:t>
      </w:r>
      <w:r w:rsidRPr="008B3ED3">
        <w:rPr>
          <w:rFonts w:ascii="Garamond" w:hAnsi="Garamond"/>
        </w:rPr>
        <w:t>banques</w:t>
      </w:r>
      <w:r w:rsidRPr="008B3ED3">
        <w:rPr>
          <w:rFonts w:ascii="Garamond" w:hAnsi="Garamond"/>
          <w:spacing w:val="-1"/>
        </w:rPr>
        <w:t xml:space="preserve"> </w:t>
      </w:r>
      <w:r w:rsidRPr="008B3ED3">
        <w:rPr>
          <w:rFonts w:ascii="Garamond" w:hAnsi="Garamond"/>
        </w:rPr>
        <w:t>pour</w:t>
      </w:r>
      <w:r w:rsidRPr="008B3ED3">
        <w:rPr>
          <w:rFonts w:ascii="Garamond" w:hAnsi="Garamond"/>
          <w:spacing w:val="-2"/>
        </w:rPr>
        <w:t xml:space="preserve"> </w:t>
      </w:r>
      <w:r w:rsidRPr="008B3ED3">
        <w:rPr>
          <w:rFonts w:ascii="Garamond" w:hAnsi="Garamond"/>
        </w:rPr>
        <w:t>les</w:t>
      </w:r>
      <w:r w:rsidRPr="008B3ED3">
        <w:rPr>
          <w:rFonts w:ascii="Garamond" w:hAnsi="Garamond"/>
          <w:spacing w:val="-4"/>
        </w:rPr>
        <w:t xml:space="preserve"> </w:t>
      </w:r>
      <w:r w:rsidRPr="008B3ED3">
        <w:rPr>
          <w:rFonts w:ascii="Garamond" w:hAnsi="Garamond"/>
        </w:rPr>
        <w:t>inciter</w:t>
      </w:r>
      <w:r w:rsidRPr="008B3ED3">
        <w:rPr>
          <w:rFonts w:ascii="Garamond" w:hAnsi="Garamond"/>
          <w:spacing w:val="-5"/>
        </w:rPr>
        <w:t xml:space="preserve"> </w:t>
      </w:r>
      <w:r w:rsidRPr="008B3ED3">
        <w:rPr>
          <w:rFonts w:ascii="Garamond" w:hAnsi="Garamond"/>
        </w:rPr>
        <w:t>à</w:t>
      </w:r>
      <w:r w:rsidRPr="008B3ED3">
        <w:rPr>
          <w:rFonts w:ascii="Garamond" w:hAnsi="Garamond"/>
          <w:spacing w:val="-5"/>
        </w:rPr>
        <w:t xml:space="preserve"> </w:t>
      </w:r>
      <w:r w:rsidRPr="008B3ED3">
        <w:rPr>
          <w:rFonts w:ascii="Garamond" w:hAnsi="Garamond"/>
        </w:rPr>
        <w:t>financer</w:t>
      </w:r>
      <w:r w:rsidRPr="008B3ED3">
        <w:rPr>
          <w:rFonts w:ascii="Garamond" w:hAnsi="Garamond"/>
          <w:spacing w:val="-5"/>
        </w:rPr>
        <w:t xml:space="preserve"> </w:t>
      </w:r>
      <w:r w:rsidRPr="008B3ED3">
        <w:rPr>
          <w:rFonts w:ascii="Garamond" w:hAnsi="Garamond"/>
        </w:rPr>
        <w:t>les</w:t>
      </w:r>
      <w:r w:rsidRPr="008B3ED3">
        <w:rPr>
          <w:rFonts w:ascii="Garamond" w:hAnsi="Garamond"/>
          <w:spacing w:val="-1"/>
        </w:rPr>
        <w:t xml:space="preserve"> </w:t>
      </w:r>
      <w:r w:rsidRPr="008B3ED3">
        <w:rPr>
          <w:rFonts w:ascii="Garamond" w:hAnsi="Garamond"/>
        </w:rPr>
        <w:t>entreprises.</w:t>
      </w:r>
      <w:r w:rsidRPr="008B3ED3">
        <w:rPr>
          <w:rFonts w:ascii="Garamond" w:hAnsi="Garamond"/>
          <w:spacing w:val="-4"/>
        </w:rPr>
        <w:t xml:space="preserve"> </w:t>
      </w:r>
      <w:r w:rsidRPr="008B3ED3">
        <w:rPr>
          <w:rFonts w:ascii="Garamond" w:hAnsi="Garamond"/>
        </w:rPr>
        <w:t>Le</w:t>
      </w:r>
      <w:r w:rsidRPr="008B3ED3">
        <w:rPr>
          <w:rFonts w:ascii="Garamond" w:hAnsi="Garamond"/>
          <w:spacing w:val="-5"/>
        </w:rPr>
        <w:t xml:space="preserve"> </w:t>
      </w:r>
      <w:r w:rsidRPr="008B3ED3">
        <w:rPr>
          <w:rFonts w:ascii="Garamond" w:hAnsi="Garamond"/>
        </w:rPr>
        <w:t>niveau</w:t>
      </w:r>
      <w:r w:rsidRPr="008B3ED3">
        <w:rPr>
          <w:rFonts w:ascii="Garamond" w:hAnsi="Garamond"/>
          <w:spacing w:val="-4"/>
        </w:rPr>
        <w:t xml:space="preserve"> </w:t>
      </w:r>
      <w:r w:rsidRPr="008B3ED3">
        <w:rPr>
          <w:rFonts w:ascii="Garamond" w:hAnsi="Garamond"/>
        </w:rPr>
        <w:t>de</w:t>
      </w:r>
      <w:r w:rsidRPr="008B3ED3">
        <w:rPr>
          <w:rFonts w:ascii="Garamond" w:hAnsi="Garamond"/>
          <w:spacing w:val="-2"/>
        </w:rPr>
        <w:t xml:space="preserve"> </w:t>
      </w:r>
      <w:r w:rsidRPr="008B3ED3">
        <w:rPr>
          <w:rFonts w:ascii="Garamond" w:hAnsi="Garamond"/>
        </w:rPr>
        <w:t>garantie</w:t>
      </w:r>
      <w:r w:rsidRPr="008B3ED3">
        <w:rPr>
          <w:rFonts w:ascii="Garamond" w:hAnsi="Garamond"/>
          <w:spacing w:val="-5"/>
        </w:rPr>
        <w:t xml:space="preserve"> </w:t>
      </w:r>
      <w:r w:rsidRPr="008B3ED3">
        <w:rPr>
          <w:rFonts w:ascii="Garamond" w:hAnsi="Garamond"/>
        </w:rPr>
        <w:t>des</w:t>
      </w:r>
      <w:r w:rsidRPr="008B3ED3">
        <w:rPr>
          <w:rFonts w:ascii="Garamond" w:hAnsi="Garamond"/>
          <w:spacing w:val="-1"/>
        </w:rPr>
        <w:t xml:space="preserve"> </w:t>
      </w:r>
      <w:r w:rsidRPr="008B3ED3">
        <w:rPr>
          <w:rFonts w:ascii="Garamond" w:hAnsi="Garamond"/>
        </w:rPr>
        <w:t>crédits</w:t>
      </w:r>
      <w:r w:rsidRPr="008B3ED3">
        <w:rPr>
          <w:rFonts w:ascii="Garamond" w:hAnsi="Garamond"/>
          <w:spacing w:val="-4"/>
        </w:rPr>
        <w:t xml:space="preserve"> </w:t>
      </w:r>
      <w:r w:rsidRPr="008B3ED3">
        <w:rPr>
          <w:rFonts w:ascii="Garamond" w:hAnsi="Garamond"/>
        </w:rPr>
        <w:t>a</w:t>
      </w:r>
      <w:r w:rsidRPr="008B3ED3">
        <w:rPr>
          <w:rFonts w:ascii="Garamond" w:hAnsi="Garamond"/>
          <w:spacing w:val="-5"/>
        </w:rPr>
        <w:t xml:space="preserve"> </w:t>
      </w:r>
      <w:r w:rsidRPr="008B3ED3">
        <w:rPr>
          <w:rFonts w:ascii="Garamond" w:hAnsi="Garamond"/>
        </w:rPr>
        <w:t>ainsi été relevé à 90% (contre 70% auparavant) de telle sorte que la banque prêteuse ne supporte plus que 10% du</w:t>
      </w:r>
      <w:r w:rsidRPr="008B3ED3">
        <w:rPr>
          <w:rFonts w:ascii="Garamond" w:hAnsi="Garamond"/>
          <w:spacing w:val="-2"/>
        </w:rPr>
        <w:t xml:space="preserve"> </w:t>
      </w:r>
      <w:r w:rsidRPr="008B3ED3">
        <w:rPr>
          <w:rFonts w:ascii="Garamond" w:hAnsi="Garamond"/>
        </w:rPr>
        <w:t>risque.</w:t>
      </w:r>
    </w:p>
    <w:p w:rsidR="00167632" w:rsidRPr="008B3ED3" w:rsidRDefault="00167632" w:rsidP="00167632">
      <w:pPr>
        <w:pStyle w:val="Corpsdetexte"/>
        <w:spacing w:before="148" w:line="321" w:lineRule="auto"/>
        <w:ind w:left="1038" w:right="144"/>
        <w:jc w:val="both"/>
        <w:rPr>
          <w:rFonts w:ascii="Garamond" w:hAnsi="Garamond"/>
        </w:rPr>
      </w:pPr>
      <w:r w:rsidRPr="008B3ED3">
        <w:rPr>
          <w:rFonts w:ascii="Garamond" w:hAnsi="Garamond"/>
        </w:rPr>
        <w:t>Cette mesure, prise en coordination avec les banques commerciales et les régions, vaut pour les prêts de 3 à 7 ans accordés par les banques privées et pour les découverts confirmés pour une période de 12 à 18 mois par la banque de l'entreprise. Par ailleurs, le mécanisme de garantie de Bpifrance est désormais également étendu aux ETI, et non plus uniquement aux TPE et PME.</w:t>
      </w:r>
    </w:p>
    <w:p w:rsidR="00167632" w:rsidRPr="008B3ED3" w:rsidRDefault="00167632" w:rsidP="00167632">
      <w:pPr>
        <w:pStyle w:val="Corpsdetexte"/>
        <w:spacing w:before="146" w:line="321" w:lineRule="auto"/>
        <w:ind w:left="1038" w:right="149"/>
        <w:jc w:val="both"/>
        <w:rPr>
          <w:rFonts w:ascii="Garamond" w:hAnsi="Garamond"/>
        </w:rPr>
      </w:pPr>
      <w:r w:rsidRPr="008B3ED3">
        <w:rPr>
          <w:rFonts w:ascii="Garamond" w:hAnsi="Garamond"/>
        </w:rPr>
        <w:t>Bpifrance a aussi mis en place un numéro vert (0 969 370 240) afin de faciliter aux chefs d'entreprise l'accès à ces informations.</w:t>
      </w:r>
    </w:p>
    <w:p w:rsidR="00167632" w:rsidRPr="008B3ED3" w:rsidRDefault="00167632" w:rsidP="00167632">
      <w:pPr>
        <w:spacing w:line="321" w:lineRule="auto"/>
        <w:jc w:val="both"/>
        <w:rPr>
          <w:rFonts w:ascii="Garamond" w:hAnsi="Garamond"/>
        </w:rPr>
        <w:sectPr w:rsidR="00167632" w:rsidRPr="008B3ED3">
          <w:pgSz w:w="11910" w:h="16840"/>
          <w:pgMar w:top="840" w:right="560" w:bottom="980" w:left="380" w:header="576" w:footer="800" w:gutter="0"/>
          <w:cols w:space="720"/>
        </w:sectPr>
      </w:pPr>
    </w:p>
    <w:p w:rsidR="00167632" w:rsidRPr="008B3ED3" w:rsidRDefault="00167632" w:rsidP="00167632">
      <w:pPr>
        <w:pStyle w:val="Corpsdetexte"/>
        <w:spacing w:before="4"/>
        <w:rPr>
          <w:rFonts w:ascii="Garamond" w:hAnsi="Garamond"/>
        </w:rPr>
      </w:pPr>
    </w:p>
    <w:tbl>
      <w:tblPr>
        <w:tblStyle w:val="TableNormal"/>
        <w:tblW w:w="0" w:type="auto"/>
        <w:tblInd w:w="1158" w:type="dxa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ayout w:type="fixed"/>
        <w:tblLook w:val="01E0" w:firstRow="1" w:lastRow="1" w:firstColumn="1" w:lastColumn="1" w:noHBand="0" w:noVBand="0"/>
      </w:tblPr>
      <w:tblGrid>
        <w:gridCol w:w="1034"/>
        <w:gridCol w:w="2386"/>
        <w:gridCol w:w="2387"/>
        <w:gridCol w:w="2114"/>
        <w:gridCol w:w="1748"/>
      </w:tblGrid>
      <w:tr w:rsidR="00167632" w:rsidRPr="008B3ED3" w:rsidTr="00C33195">
        <w:trPr>
          <w:trHeight w:val="134"/>
        </w:trPr>
        <w:tc>
          <w:tcPr>
            <w:tcW w:w="1034" w:type="dxa"/>
            <w:vMerge w:val="restart"/>
            <w:tcBorders>
              <w:top w:val="nil"/>
              <w:left w:val="nil"/>
              <w:right w:val="nil"/>
            </w:tcBorders>
          </w:tcPr>
          <w:p w:rsidR="00167632" w:rsidRPr="008B3ED3" w:rsidRDefault="00167632" w:rsidP="00C33195">
            <w:pPr>
              <w:pStyle w:val="TableParagraph"/>
              <w:spacing w:before="10" w:line="278" w:lineRule="auto"/>
              <w:ind w:left="26" w:right="376"/>
              <w:rPr>
                <w:rFonts w:ascii="Garamond" w:hAnsi="Garamond"/>
                <w:sz w:val="11"/>
              </w:rPr>
            </w:pPr>
            <w:proofErr w:type="spellStart"/>
            <w:r w:rsidRPr="008B3ED3">
              <w:rPr>
                <w:rFonts w:ascii="Garamond" w:hAnsi="Garamond"/>
                <w:spacing w:val="-4"/>
                <w:w w:val="105"/>
                <w:sz w:val="11"/>
              </w:rPr>
              <w:t>Mesures</w:t>
            </w:r>
            <w:proofErr w:type="spellEnd"/>
            <w:r w:rsidRPr="008B3ED3">
              <w:rPr>
                <w:rFonts w:ascii="Garamond" w:hAnsi="Garamond"/>
                <w:spacing w:val="-4"/>
                <w:w w:val="105"/>
                <w:sz w:val="11"/>
              </w:rPr>
              <w:t xml:space="preserve"> </w:t>
            </w:r>
            <w:r w:rsidRPr="008B3ED3">
              <w:rPr>
                <w:rFonts w:ascii="Garamond" w:hAnsi="Garamond"/>
                <w:spacing w:val="-6"/>
                <w:w w:val="105"/>
                <w:sz w:val="11"/>
              </w:rPr>
              <w:t xml:space="preserve">BPI </w:t>
            </w:r>
            <w:proofErr w:type="spellStart"/>
            <w:r w:rsidRPr="008B3ED3">
              <w:rPr>
                <w:rFonts w:ascii="Garamond" w:hAnsi="Garamond"/>
                <w:spacing w:val="-3"/>
                <w:w w:val="105"/>
                <w:sz w:val="11"/>
              </w:rPr>
              <w:t>Covid</w:t>
            </w:r>
            <w:proofErr w:type="spellEnd"/>
          </w:p>
          <w:p w:rsidR="00167632" w:rsidRPr="008B3ED3" w:rsidRDefault="00167632" w:rsidP="00C33195">
            <w:pPr>
              <w:pStyle w:val="TableParagraph"/>
              <w:ind w:left="0"/>
              <w:rPr>
                <w:rFonts w:ascii="Garamond" w:hAnsi="Garamond"/>
                <w:sz w:val="12"/>
              </w:rPr>
            </w:pPr>
          </w:p>
          <w:p w:rsidR="00167632" w:rsidRPr="008B3ED3" w:rsidRDefault="00167632" w:rsidP="00C33195">
            <w:pPr>
              <w:pStyle w:val="TableParagraph"/>
              <w:spacing w:before="5"/>
              <w:ind w:left="0"/>
              <w:rPr>
                <w:rFonts w:ascii="Garamond" w:hAnsi="Garamond"/>
                <w:sz w:val="13"/>
              </w:rPr>
            </w:pPr>
          </w:p>
          <w:p w:rsidR="00167632" w:rsidRPr="008B3ED3" w:rsidRDefault="00167632" w:rsidP="00C33195">
            <w:pPr>
              <w:pStyle w:val="TableParagraph"/>
              <w:spacing w:before="1"/>
              <w:ind w:left="26"/>
              <w:rPr>
                <w:rFonts w:ascii="Garamond" w:hAnsi="Garamond"/>
                <w:b/>
                <w:sz w:val="11"/>
              </w:rPr>
            </w:pPr>
            <w:proofErr w:type="spellStart"/>
            <w:r w:rsidRPr="008B3ED3">
              <w:rPr>
                <w:rFonts w:ascii="Garamond" w:hAnsi="Garamond"/>
                <w:b/>
                <w:spacing w:val="-3"/>
                <w:w w:val="105"/>
                <w:sz w:val="11"/>
              </w:rPr>
              <w:t>Objet</w:t>
            </w:r>
            <w:proofErr w:type="spellEnd"/>
          </w:p>
        </w:tc>
        <w:tc>
          <w:tcPr>
            <w:tcW w:w="4773" w:type="dxa"/>
            <w:gridSpan w:val="2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8EA9DB"/>
          </w:tcPr>
          <w:p w:rsidR="00167632" w:rsidRPr="008B3ED3" w:rsidRDefault="00167632" w:rsidP="00C33195">
            <w:pPr>
              <w:pStyle w:val="TableParagraph"/>
              <w:spacing w:before="10" w:line="105" w:lineRule="exact"/>
              <w:ind w:left="2152" w:right="2127"/>
              <w:jc w:val="center"/>
              <w:rPr>
                <w:rFonts w:ascii="Garamond" w:hAnsi="Garamond"/>
                <w:sz w:val="11"/>
              </w:rPr>
            </w:pPr>
            <w:proofErr w:type="spellStart"/>
            <w:r w:rsidRPr="008B3ED3">
              <w:rPr>
                <w:rFonts w:ascii="Garamond" w:hAnsi="Garamond"/>
                <w:w w:val="105"/>
                <w:sz w:val="11"/>
              </w:rPr>
              <w:t>Garantie</w:t>
            </w:r>
            <w:proofErr w:type="spellEnd"/>
          </w:p>
        </w:tc>
        <w:tc>
          <w:tcPr>
            <w:tcW w:w="3862" w:type="dxa"/>
            <w:gridSpan w:val="2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auto" w:fill="808080"/>
          </w:tcPr>
          <w:p w:rsidR="00167632" w:rsidRPr="008B3ED3" w:rsidRDefault="00167632" w:rsidP="00C33195">
            <w:pPr>
              <w:pStyle w:val="TableParagraph"/>
              <w:spacing w:before="10" w:line="105" w:lineRule="exact"/>
              <w:ind w:left="1625" w:right="1519"/>
              <w:jc w:val="center"/>
              <w:rPr>
                <w:rFonts w:ascii="Garamond" w:hAnsi="Garamond"/>
                <w:sz w:val="11"/>
              </w:rPr>
            </w:pPr>
            <w:proofErr w:type="spellStart"/>
            <w:r w:rsidRPr="008B3ED3">
              <w:rPr>
                <w:rFonts w:ascii="Garamond" w:hAnsi="Garamond"/>
                <w:w w:val="105"/>
                <w:sz w:val="11"/>
              </w:rPr>
              <w:t>Financement</w:t>
            </w:r>
            <w:proofErr w:type="spellEnd"/>
          </w:p>
        </w:tc>
      </w:tr>
      <w:tr w:rsidR="00167632" w:rsidRPr="008B3ED3" w:rsidTr="00C33195">
        <w:trPr>
          <w:trHeight w:val="436"/>
        </w:trPr>
        <w:tc>
          <w:tcPr>
            <w:tcW w:w="1034" w:type="dxa"/>
            <w:vMerge/>
            <w:tcBorders>
              <w:top w:val="nil"/>
              <w:left w:val="nil"/>
              <w:right w:val="nil"/>
            </w:tcBorders>
          </w:tcPr>
          <w:p w:rsidR="00167632" w:rsidRPr="008B3ED3" w:rsidRDefault="00167632" w:rsidP="00C33195">
            <w:pPr>
              <w:rPr>
                <w:rFonts w:ascii="Garamond" w:hAnsi="Garamond"/>
                <w:sz w:val="2"/>
                <w:szCs w:val="2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D9E0F1"/>
          </w:tcPr>
          <w:p w:rsidR="00167632" w:rsidRPr="008B3ED3" w:rsidRDefault="00167632" w:rsidP="00C33195">
            <w:pPr>
              <w:pStyle w:val="TableParagraph"/>
              <w:spacing w:before="12" w:line="278" w:lineRule="auto"/>
              <w:ind w:left="26" w:right="722"/>
              <w:rPr>
                <w:rFonts w:ascii="Garamond" w:hAnsi="Garamond"/>
                <w:sz w:val="11"/>
                <w:lang w:val="fr-FR"/>
              </w:rPr>
            </w:pPr>
            <w:r w:rsidRPr="008B3ED3">
              <w:rPr>
                <w:rFonts w:ascii="Garamond" w:hAnsi="Garamond"/>
                <w:w w:val="105"/>
                <w:sz w:val="11"/>
                <w:lang w:val="fr-FR"/>
              </w:rPr>
              <w:t xml:space="preserve">Fonds de Garantie </w:t>
            </w:r>
            <w:r w:rsidRPr="008B3ED3">
              <w:rPr>
                <w:rFonts w:ascii="Garamond" w:hAnsi="Garamond"/>
                <w:sz w:val="11"/>
                <w:lang w:val="fr-FR"/>
              </w:rPr>
              <w:t>Renforcement Trésorerie</w:t>
            </w:r>
          </w:p>
          <w:p w:rsidR="00167632" w:rsidRPr="008B3ED3" w:rsidRDefault="00167632" w:rsidP="00C33195">
            <w:pPr>
              <w:pStyle w:val="TableParagraph"/>
              <w:spacing w:line="111" w:lineRule="exact"/>
              <w:ind w:left="26"/>
              <w:rPr>
                <w:rFonts w:ascii="Garamond" w:hAnsi="Garamond"/>
                <w:b/>
                <w:sz w:val="11"/>
                <w:lang w:val="fr-FR"/>
              </w:rPr>
            </w:pPr>
            <w:r w:rsidRPr="008B3ED3">
              <w:rPr>
                <w:rFonts w:ascii="Garamond" w:hAnsi="Garamond"/>
                <w:b/>
                <w:w w:val="105"/>
                <w:sz w:val="11"/>
                <w:lang w:val="fr-FR"/>
              </w:rPr>
              <w:t>RT</w:t>
            </w:r>
          </w:p>
        </w:tc>
        <w:tc>
          <w:tcPr>
            <w:tcW w:w="2387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B4C5E7"/>
          </w:tcPr>
          <w:p w:rsidR="00167632" w:rsidRPr="008B3ED3" w:rsidRDefault="00167632" w:rsidP="00C33195">
            <w:pPr>
              <w:pStyle w:val="TableParagraph"/>
              <w:spacing w:before="12" w:line="278" w:lineRule="auto"/>
              <w:ind w:left="16" w:right="1131"/>
              <w:rPr>
                <w:rFonts w:ascii="Garamond" w:hAnsi="Garamond"/>
                <w:sz w:val="11"/>
                <w:lang w:val="fr-FR"/>
              </w:rPr>
            </w:pPr>
            <w:r w:rsidRPr="008B3ED3">
              <w:rPr>
                <w:rFonts w:ascii="Garamond" w:hAnsi="Garamond"/>
                <w:w w:val="105"/>
                <w:sz w:val="11"/>
                <w:lang w:val="fr-FR"/>
              </w:rPr>
              <w:t>Fonds de Garantie Ligne crédit confirmée</w:t>
            </w:r>
          </w:p>
          <w:p w:rsidR="00167632" w:rsidRPr="008B3ED3" w:rsidRDefault="00167632" w:rsidP="00C33195">
            <w:pPr>
              <w:pStyle w:val="TableParagraph"/>
              <w:spacing w:line="111" w:lineRule="exact"/>
              <w:ind w:left="16"/>
              <w:rPr>
                <w:rFonts w:ascii="Garamond" w:hAnsi="Garamond"/>
                <w:b/>
                <w:sz w:val="11"/>
              </w:rPr>
            </w:pPr>
            <w:r w:rsidRPr="008B3ED3">
              <w:rPr>
                <w:rFonts w:ascii="Garamond" w:hAnsi="Garamond"/>
                <w:b/>
                <w:w w:val="105"/>
                <w:sz w:val="11"/>
              </w:rPr>
              <w:t>LCC</w:t>
            </w:r>
          </w:p>
        </w:tc>
        <w:tc>
          <w:tcPr>
            <w:tcW w:w="2114" w:type="dxa"/>
            <w:tcBorders>
              <w:top w:val="nil"/>
              <w:left w:val="single" w:sz="8" w:space="0" w:color="FFFFFF"/>
              <w:bottom w:val="nil"/>
              <w:right w:val="single" w:sz="12" w:space="0" w:color="FFFFFF"/>
            </w:tcBorders>
            <w:shd w:val="clear" w:color="auto" w:fill="D9D9D9"/>
          </w:tcPr>
          <w:p w:rsidR="00167632" w:rsidRPr="008B3ED3" w:rsidRDefault="00167632" w:rsidP="00C33195">
            <w:pPr>
              <w:pStyle w:val="TableParagraph"/>
              <w:spacing w:before="12"/>
              <w:ind w:left="16"/>
              <w:rPr>
                <w:rFonts w:ascii="Garamond" w:hAnsi="Garamond"/>
                <w:sz w:val="11"/>
              </w:rPr>
            </w:pPr>
            <w:r w:rsidRPr="008B3ED3">
              <w:rPr>
                <w:rFonts w:ascii="Garamond" w:hAnsi="Garamond"/>
                <w:w w:val="105"/>
                <w:sz w:val="11"/>
              </w:rPr>
              <w:t xml:space="preserve">Prêt </w:t>
            </w:r>
            <w:proofErr w:type="spellStart"/>
            <w:r w:rsidRPr="008B3ED3">
              <w:rPr>
                <w:rFonts w:ascii="Garamond" w:hAnsi="Garamond"/>
                <w:w w:val="105"/>
                <w:sz w:val="11"/>
              </w:rPr>
              <w:t>Atout</w:t>
            </w:r>
            <w:proofErr w:type="spellEnd"/>
          </w:p>
        </w:tc>
        <w:tc>
          <w:tcPr>
            <w:tcW w:w="1748" w:type="dxa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D9D9D9"/>
          </w:tcPr>
          <w:p w:rsidR="00167632" w:rsidRPr="008B3ED3" w:rsidRDefault="00167632" w:rsidP="00C33195">
            <w:pPr>
              <w:pStyle w:val="TableParagraph"/>
              <w:spacing w:before="12"/>
              <w:ind w:left="11"/>
              <w:rPr>
                <w:rFonts w:ascii="Garamond" w:hAnsi="Garamond"/>
                <w:sz w:val="11"/>
              </w:rPr>
            </w:pPr>
            <w:proofErr w:type="spellStart"/>
            <w:r w:rsidRPr="008B3ED3">
              <w:rPr>
                <w:rFonts w:ascii="Garamond" w:hAnsi="Garamond"/>
                <w:w w:val="105"/>
                <w:sz w:val="11"/>
              </w:rPr>
              <w:t>Rebond</w:t>
            </w:r>
            <w:proofErr w:type="spellEnd"/>
            <w:r w:rsidRPr="008B3ED3">
              <w:rPr>
                <w:rFonts w:ascii="Garamond" w:hAnsi="Garamond"/>
                <w:w w:val="105"/>
                <w:sz w:val="11"/>
              </w:rPr>
              <w:t xml:space="preserve"> </w:t>
            </w:r>
            <w:proofErr w:type="spellStart"/>
            <w:r w:rsidRPr="008B3ED3">
              <w:rPr>
                <w:rFonts w:ascii="Garamond" w:hAnsi="Garamond"/>
                <w:w w:val="105"/>
                <w:sz w:val="11"/>
              </w:rPr>
              <w:t>régional</w:t>
            </w:r>
            <w:proofErr w:type="spellEnd"/>
          </w:p>
        </w:tc>
      </w:tr>
      <w:tr w:rsidR="00167632" w:rsidRPr="008B3ED3" w:rsidTr="00C33195">
        <w:trPr>
          <w:trHeight w:val="1020"/>
        </w:trPr>
        <w:tc>
          <w:tcPr>
            <w:tcW w:w="1034" w:type="dxa"/>
            <w:vMerge/>
            <w:tcBorders>
              <w:top w:val="nil"/>
              <w:left w:val="nil"/>
              <w:right w:val="nil"/>
            </w:tcBorders>
          </w:tcPr>
          <w:p w:rsidR="00167632" w:rsidRPr="008B3ED3" w:rsidRDefault="00167632" w:rsidP="00C33195">
            <w:pPr>
              <w:rPr>
                <w:rFonts w:ascii="Garamond" w:hAnsi="Garamond"/>
                <w:sz w:val="2"/>
                <w:szCs w:val="2"/>
              </w:rPr>
            </w:pPr>
          </w:p>
        </w:tc>
        <w:tc>
          <w:tcPr>
            <w:tcW w:w="2386" w:type="dxa"/>
            <w:tcBorders>
              <w:top w:val="nil"/>
            </w:tcBorders>
          </w:tcPr>
          <w:p w:rsidR="00167632" w:rsidRPr="008B3ED3" w:rsidRDefault="00167632" w:rsidP="00C33195">
            <w:pPr>
              <w:pStyle w:val="TableParagraph"/>
              <w:spacing w:before="5"/>
              <w:rPr>
                <w:rFonts w:ascii="Garamond" w:hAnsi="Garamond"/>
                <w:b/>
                <w:sz w:val="11"/>
                <w:lang w:val="fr-FR"/>
              </w:rPr>
            </w:pPr>
            <w:r w:rsidRPr="008B3ED3">
              <w:rPr>
                <w:rFonts w:ascii="Garamond" w:hAnsi="Garamond"/>
                <w:b/>
                <w:w w:val="105"/>
                <w:sz w:val="11"/>
                <w:lang w:val="fr-FR"/>
              </w:rPr>
              <w:t>Garantir :</w:t>
            </w:r>
          </w:p>
          <w:p w:rsidR="00167632" w:rsidRPr="008B3ED3" w:rsidRDefault="00167632" w:rsidP="00C33195">
            <w:pPr>
              <w:pStyle w:val="TableParagraph"/>
              <w:spacing w:before="20" w:line="278" w:lineRule="auto"/>
              <w:rPr>
                <w:rFonts w:ascii="Garamond" w:hAnsi="Garamond"/>
                <w:sz w:val="11"/>
                <w:lang w:val="fr-FR"/>
              </w:rPr>
            </w:pPr>
            <w:r w:rsidRPr="008B3ED3">
              <w:rPr>
                <w:rFonts w:ascii="Garamond" w:hAnsi="Garamond"/>
                <w:b/>
                <w:w w:val="105"/>
                <w:sz w:val="11"/>
                <w:lang w:val="fr-FR"/>
              </w:rPr>
              <w:t xml:space="preserve">=&gt; </w:t>
            </w:r>
            <w:r w:rsidRPr="008B3ED3">
              <w:rPr>
                <w:rFonts w:ascii="Garamond" w:hAnsi="Garamond"/>
                <w:b/>
                <w:spacing w:val="-3"/>
                <w:w w:val="105"/>
                <w:sz w:val="11"/>
                <w:lang w:val="fr-FR"/>
              </w:rPr>
              <w:t xml:space="preserve">Les </w:t>
            </w:r>
            <w:r w:rsidRPr="008B3ED3">
              <w:rPr>
                <w:rFonts w:ascii="Garamond" w:hAnsi="Garamond"/>
                <w:b/>
                <w:w w:val="105"/>
                <w:sz w:val="11"/>
                <w:lang w:val="fr-FR"/>
              </w:rPr>
              <w:t xml:space="preserve">crédits à </w:t>
            </w:r>
            <w:r w:rsidRPr="008B3ED3">
              <w:rPr>
                <w:rFonts w:ascii="Garamond" w:hAnsi="Garamond"/>
                <w:b/>
                <w:spacing w:val="-4"/>
                <w:w w:val="105"/>
                <w:sz w:val="11"/>
                <w:lang w:val="fr-FR"/>
              </w:rPr>
              <w:t xml:space="preserve">moyen </w:t>
            </w:r>
            <w:r w:rsidRPr="008B3ED3">
              <w:rPr>
                <w:rFonts w:ascii="Garamond" w:hAnsi="Garamond"/>
                <w:b/>
                <w:w w:val="105"/>
                <w:sz w:val="11"/>
                <w:lang w:val="fr-FR"/>
              </w:rPr>
              <w:t xml:space="preserve">terme </w:t>
            </w:r>
            <w:r w:rsidRPr="008B3ED3">
              <w:rPr>
                <w:rFonts w:ascii="Garamond" w:hAnsi="Garamond"/>
                <w:spacing w:val="-3"/>
                <w:w w:val="105"/>
                <w:sz w:val="11"/>
                <w:lang w:val="fr-FR"/>
              </w:rPr>
              <w:t xml:space="preserve">mis </w:t>
            </w:r>
            <w:r w:rsidRPr="008B3ED3">
              <w:rPr>
                <w:rFonts w:ascii="Garamond" w:hAnsi="Garamond"/>
                <w:w w:val="105"/>
                <w:sz w:val="11"/>
                <w:lang w:val="fr-FR"/>
              </w:rPr>
              <w:t xml:space="preserve">en </w:t>
            </w:r>
            <w:r w:rsidRPr="008B3ED3">
              <w:rPr>
                <w:rFonts w:ascii="Garamond" w:hAnsi="Garamond"/>
                <w:spacing w:val="-3"/>
                <w:w w:val="105"/>
                <w:sz w:val="11"/>
                <w:lang w:val="fr-FR"/>
              </w:rPr>
              <w:t xml:space="preserve">place par la </w:t>
            </w:r>
            <w:r w:rsidRPr="008B3ED3">
              <w:rPr>
                <w:rFonts w:ascii="Garamond" w:hAnsi="Garamond"/>
                <w:spacing w:val="-4"/>
                <w:w w:val="105"/>
                <w:sz w:val="11"/>
                <w:lang w:val="fr-FR"/>
              </w:rPr>
              <w:t xml:space="preserve">banque </w:t>
            </w:r>
            <w:r w:rsidRPr="008B3ED3">
              <w:rPr>
                <w:rFonts w:ascii="Garamond" w:hAnsi="Garamond"/>
                <w:spacing w:val="-3"/>
                <w:w w:val="105"/>
                <w:sz w:val="11"/>
                <w:lang w:val="fr-FR"/>
              </w:rPr>
              <w:t xml:space="preserve">pour soutenir la </w:t>
            </w:r>
            <w:r w:rsidRPr="008B3ED3">
              <w:rPr>
                <w:rFonts w:ascii="Garamond" w:hAnsi="Garamond"/>
                <w:w w:val="105"/>
                <w:sz w:val="11"/>
                <w:lang w:val="fr-FR"/>
              </w:rPr>
              <w:t>trésorerie</w:t>
            </w:r>
          </w:p>
          <w:p w:rsidR="00167632" w:rsidRPr="008B3ED3" w:rsidRDefault="00167632" w:rsidP="00C33195">
            <w:pPr>
              <w:pStyle w:val="TableParagraph"/>
              <w:spacing w:line="126" w:lineRule="exact"/>
              <w:rPr>
                <w:rFonts w:ascii="Garamond" w:hAnsi="Garamond"/>
                <w:b/>
                <w:sz w:val="11"/>
                <w:lang w:val="fr-FR"/>
              </w:rPr>
            </w:pPr>
            <w:proofErr w:type="gramStart"/>
            <w:r w:rsidRPr="008B3ED3">
              <w:rPr>
                <w:rFonts w:ascii="Garamond" w:hAnsi="Garamond"/>
                <w:b/>
                <w:w w:val="105"/>
                <w:sz w:val="11"/>
                <w:lang w:val="fr-FR"/>
              </w:rPr>
              <w:t>ou</w:t>
            </w:r>
            <w:proofErr w:type="gramEnd"/>
          </w:p>
          <w:p w:rsidR="00167632" w:rsidRPr="008B3ED3" w:rsidRDefault="00167632" w:rsidP="00C33195">
            <w:pPr>
              <w:pStyle w:val="TableParagraph"/>
              <w:spacing w:before="7" w:line="146" w:lineRule="exact"/>
              <w:rPr>
                <w:rFonts w:ascii="Garamond" w:hAnsi="Garamond"/>
                <w:b/>
                <w:sz w:val="11"/>
                <w:lang w:val="fr-FR"/>
              </w:rPr>
            </w:pPr>
            <w:r w:rsidRPr="008B3ED3">
              <w:rPr>
                <w:rFonts w:ascii="Garamond" w:hAnsi="Garamond"/>
                <w:b/>
                <w:w w:val="105"/>
                <w:sz w:val="11"/>
                <w:lang w:val="fr-FR"/>
              </w:rPr>
              <w:t xml:space="preserve">=&gt; La </w:t>
            </w:r>
            <w:r w:rsidRPr="008B3ED3">
              <w:rPr>
                <w:rFonts w:ascii="Garamond" w:hAnsi="Garamond"/>
                <w:b/>
                <w:spacing w:val="-3"/>
                <w:w w:val="105"/>
                <w:sz w:val="11"/>
                <w:lang w:val="fr-FR"/>
              </w:rPr>
              <w:t xml:space="preserve">transformation avec augmentation </w:t>
            </w:r>
            <w:r w:rsidRPr="008B3ED3">
              <w:rPr>
                <w:rFonts w:ascii="Garamond" w:hAnsi="Garamond"/>
                <w:b/>
                <w:w w:val="105"/>
                <w:sz w:val="11"/>
                <w:lang w:val="fr-FR"/>
              </w:rPr>
              <w:t xml:space="preserve">de crédits court terme </w:t>
            </w:r>
            <w:r w:rsidRPr="008B3ED3">
              <w:rPr>
                <w:rFonts w:ascii="Garamond" w:hAnsi="Garamond"/>
                <w:b/>
                <w:spacing w:val="-3"/>
                <w:w w:val="105"/>
                <w:sz w:val="11"/>
                <w:lang w:val="fr-FR"/>
              </w:rPr>
              <w:t xml:space="preserve">des banques </w:t>
            </w:r>
            <w:r w:rsidRPr="008B3ED3">
              <w:rPr>
                <w:rFonts w:ascii="Garamond" w:hAnsi="Garamond"/>
                <w:b/>
                <w:w w:val="105"/>
                <w:sz w:val="11"/>
                <w:lang w:val="fr-FR"/>
              </w:rPr>
              <w:t xml:space="preserve">en </w:t>
            </w:r>
            <w:r w:rsidRPr="008B3ED3">
              <w:rPr>
                <w:rFonts w:ascii="Garamond" w:hAnsi="Garamond"/>
                <w:b/>
                <w:spacing w:val="-4"/>
                <w:w w:val="105"/>
                <w:sz w:val="11"/>
                <w:lang w:val="fr-FR"/>
              </w:rPr>
              <w:t xml:space="preserve">moyen </w:t>
            </w:r>
            <w:r w:rsidRPr="008B3ED3">
              <w:rPr>
                <w:rFonts w:ascii="Garamond" w:hAnsi="Garamond"/>
                <w:b/>
                <w:spacing w:val="-2"/>
                <w:w w:val="105"/>
                <w:sz w:val="11"/>
                <w:lang w:val="fr-FR"/>
              </w:rPr>
              <w:t>terme.</w:t>
            </w:r>
          </w:p>
        </w:tc>
        <w:tc>
          <w:tcPr>
            <w:tcW w:w="2387" w:type="dxa"/>
            <w:tcBorders>
              <w:top w:val="nil"/>
            </w:tcBorders>
          </w:tcPr>
          <w:p w:rsidR="00167632" w:rsidRPr="008B3ED3" w:rsidRDefault="00167632" w:rsidP="00C33195">
            <w:pPr>
              <w:pStyle w:val="TableParagraph"/>
              <w:spacing w:before="5" w:line="278" w:lineRule="auto"/>
              <w:ind w:right="44"/>
              <w:rPr>
                <w:rFonts w:ascii="Garamond" w:hAnsi="Garamond"/>
                <w:sz w:val="11"/>
                <w:lang w:val="fr-FR"/>
              </w:rPr>
            </w:pPr>
            <w:proofErr w:type="gramStart"/>
            <w:r w:rsidRPr="008B3ED3">
              <w:rPr>
                <w:rFonts w:ascii="Garamond" w:hAnsi="Garamond"/>
                <w:spacing w:val="-3"/>
                <w:w w:val="105"/>
                <w:sz w:val="11"/>
                <w:lang w:val="fr-FR"/>
              </w:rPr>
              <w:t>garantir</w:t>
            </w:r>
            <w:proofErr w:type="gramEnd"/>
            <w:r w:rsidRPr="008B3ED3">
              <w:rPr>
                <w:rFonts w:ascii="Garamond" w:hAnsi="Garamond"/>
                <w:spacing w:val="-3"/>
                <w:w w:val="105"/>
                <w:sz w:val="11"/>
                <w:lang w:val="fr-FR"/>
              </w:rPr>
              <w:t xml:space="preserve"> la </w:t>
            </w:r>
            <w:r w:rsidRPr="008B3ED3">
              <w:rPr>
                <w:rFonts w:ascii="Garamond" w:hAnsi="Garamond"/>
                <w:b/>
                <w:spacing w:val="-5"/>
                <w:w w:val="105"/>
                <w:sz w:val="11"/>
                <w:lang w:val="fr-FR"/>
              </w:rPr>
              <w:t xml:space="preserve">mise </w:t>
            </w:r>
            <w:r w:rsidRPr="008B3ED3">
              <w:rPr>
                <w:rFonts w:ascii="Garamond" w:hAnsi="Garamond"/>
                <w:b/>
                <w:w w:val="105"/>
                <w:sz w:val="11"/>
                <w:lang w:val="fr-FR"/>
              </w:rPr>
              <w:t xml:space="preserve">en </w:t>
            </w:r>
            <w:r w:rsidRPr="008B3ED3">
              <w:rPr>
                <w:rFonts w:ascii="Garamond" w:hAnsi="Garamond"/>
                <w:b/>
                <w:spacing w:val="-4"/>
                <w:w w:val="105"/>
                <w:sz w:val="11"/>
                <w:lang w:val="fr-FR"/>
              </w:rPr>
              <w:t xml:space="preserve">place </w:t>
            </w:r>
            <w:r w:rsidRPr="008B3ED3">
              <w:rPr>
                <w:rFonts w:ascii="Garamond" w:hAnsi="Garamond"/>
                <w:b/>
                <w:w w:val="105"/>
                <w:sz w:val="11"/>
                <w:lang w:val="fr-FR"/>
              </w:rPr>
              <w:t xml:space="preserve">ou </w:t>
            </w:r>
            <w:r w:rsidRPr="008B3ED3">
              <w:rPr>
                <w:rFonts w:ascii="Garamond" w:hAnsi="Garamond"/>
                <w:b/>
                <w:spacing w:val="-3"/>
                <w:w w:val="105"/>
                <w:sz w:val="11"/>
                <w:lang w:val="fr-FR"/>
              </w:rPr>
              <w:t xml:space="preserve">le </w:t>
            </w:r>
            <w:r w:rsidRPr="008B3ED3">
              <w:rPr>
                <w:rFonts w:ascii="Garamond" w:hAnsi="Garamond"/>
                <w:b/>
                <w:spacing w:val="-4"/>
                <w:w w:val="105"/>
                <w:sz w:val="11"/>
                <w:lang w:val="fr-FR"/>
              </w:rPr>
              <w:t xml:space="preserve">renouvellement </w:t>
            </w:r>
            <w:r w:rsidRPr="008B3ED3">
              <w:rPr>
                <w:rFonts w:ascii="Garamond" w:hAnsi="Garamond"/>
                <w:w w:val="105"/>
                <w:sz w:val="11"/>
                <w:lang w:val="fr-FR"/>
              </w:rPr>
              <w:t xml:space="preserve">de </w:t>
            </w:r>
            <w:r w:rsidRPr="008B3ED3">
              <w:rPr>
                <w:rFonts w:ascii="Garamond" w:hAnsi="Garamond"/>
                <w:b/>
                <w:spacing w:val="-4"/>
                <w:w w:val="105"/>
                <w:sz w:val="11"/>
                <w:lang w:val="fr-FR"/>
              </w:rPr>
              <w:t xml:space="preserve">lignes </w:t>
            </w:r>
            <w:r w:rsidRPr="008B3ED3">
              <w:rPr>
                <w:rFonts w:ascii="Garamond" w:hAnsi="Garamond"/>
                <w:b/>
                <w:w w:val="105"/>
                <w:sz w:val="11"/>
                <w:lang w:val="fr-FR"/>
              </w:rPr>
              <w:t xml:space="preserve">de </w:t>
            </w:r>
            <w:r w:rsidRPr="008B3ED3">
              <w:rPr>
                <w:rFonts w:ascii="Garamond" w:hAnsi="Garamond"/>
                <w:b/>
                <w:spacing w:val="-3"/>
                <w:w w:val="105"/>
                <w:sz w:val="11"/>
                <w:lang w:val="fr-FR"/>
              </w:rPr>
              <w:t xml:space="preserve">crédit </w:t>
            </w:r>
            <w:r w:rsidRPr="008B3ED3">
              <w:rPr>
                <w:rFonts w:ascii="Garamond" w:hAnsi="Garamond"/>
                <w:b/>
                <w:w w:val="105"/>
                <w:sz w:val="11"/>
                <w:lang w:val="fr-FR"/>
              </w:rPr>
              <w:t xml:space="preserve">court terme </w:t>
            </w:r>
            <w:r w:rsidRPr="008B3ED3">
              <w:rPr>
                <w:rFonts w:ascii="Garamond" w:hAnsi="Garamond"/>
                <w:w w:val="105"/>
                <w:sz w:val="11"/>
                <w:lang w:val="fr-FR"/>
              </w:rPr>
              <w:t xml:space="preserve">confirmé, </w:t>
            </w:r>
            <w:r w:rsidRPr="008B3ED3">
              <w:rPr>
                <w:rFonts w:ascii="Garamond" w:hAnsi="Garamond"/>
                <w:spacing w:val="-4"/>
                <w:w w:val="105"/>
                <w:sz w:val="11"/>
                <w:lang w:val="fr-FR"/>
              </w:rPr>
              <w:t xml:space="preserve">destinées </w:t>
            </w:r>
            <w:r w:rsidRPr="008B3ED3">
              <w:rPr>
                <w:rFonts w:ascii="Garamond" w:hAnsi="Garamond"/>
                <w:w w:val="105"/>
                <w:sz w:val="11"/>
                <w:lang w:val="fr-FR"/>
              </w:rPr>
              <w:t xml:space="preserve">au </w:t>
            </w:r>
            <w:r w:rsidRPr="008B3ED3">
              <w:rPr>
                <w:rFonts w:ascii="Garamond" w:hAnsi="Garamond"/>
                <w:b/>
                <w:spacing w:val="-4"/>
                <w:w w:val="105"/>
                <w:sz w:val="11"/>
                <w:lang w:val="fr-FR"/>
              </w:rPr>
              <w:t xml:space="preserve">financement </w:t>
            </w:r>
            <w:r w:rsidRPr="008B3ED3">
              <w:rPr>
                <w:rFonts w:ascii="Garamond" w:hAnsi="Garamond"/>
                <w:b/>
                <w:w w:val="105"/>
                <w:sz w:val="11"/>
                <w:lang w:val="fr-FR"/>
              </w:rPr>
              <w:t xml:space="preserve">du </w:t>
            </w:r>
            <w:r w:rsidRPr="008B3ED3">
              <w:rPr>
                <w:rFonts w:ascii="Garamond" w:hAnsi="Garamond"/>
                <w:b/>
                <w:spacing w:val="-4"/>
                <w:w w:val="105"/>
                <w:sz w:val="11"/>
                <w:lang w:val="fr-FR"/>
              </w:rPr>
              <w:t xml:space="preserve">cycle </w:t>
            </w:r>
            <w:r w:rsidRPr="008B3ED3">
              <w:rPr>
                <w:rFonts w:ascii="Garamond" w:hAnsi="Garamond"/>
                <w:b/>
                <w:spacing w:val="-3"/>
                <w:w w:val="105"/>
                <w:sz w:val="11"/>
                <w:lang w:val="fr-FR"/>
              </w:rPr>
              <w:t xml:space="preserve">d’exploitation </w:t>
            </w:r>
            <w:r w:rsidRPr="008B3ED3">
              <w:rPr>
                <w:rFonts w:ascii="Garamond" w:hAnsi="Garamond"/>
                <w:spacing w:val="-3"/>
                <w:w w:val="105"/>
                <w:sz w:val="11"/>
                <w:lang w:val="fr-FR"/>
              </w:rPr>
              <w:t>des entreprises.</w:t>
            </w:r>
          </w:p>
        </w:tc>
        <w:tc>
          <w:tcPr>
            <w:tcW w:w="2114" w:type="dxa"/>
            <w:tcBorders>
              <w:top w:val="nil"/>
            </w:tcBorders>
          </w:tcPr>
          <w:p w:rsidR="00167632" w:rsidRPr="008B3ED3" w:rsidRDefault="00167632" w:rsidP="00C33195">
            <w:pPr>
              <w:pStyle w:val="TableParagraph"/>
              <w:spacing w:before="5" w:line="278" w:lineRule="auto"/>
              <w:ind w:right="24"/>
              <w:rPr>
                <w:rFonts w:ascii="Garamond" w:hAnsi="Garamond"/>
                <w:sz w:val="11"/>
                <w:lang w:val="fr-FR"/>
              </w:rPr>
            </w:pPr>
            <w:proofErr w:type="gramStart"/>
            <w:r w:rsidRPr="008B3ED3">
              <w:rPr>
                <w:rFonts w:ascii="Garamond" w:hAnsi="Garamond"/>
                <w:w w:val="105"/>
                <w:sz w:val="11"/>
                <w:lang w:val="fr-FR"/>
              </w:rPr>
              <w:t>crédit</w:t>
            </w:r>
            <w:proofErr w:type="gramEnd"/>
            <w:r w:rsidRPr="008B3ED3">
              <w:rPr>
                <w:rFonts w:ascii="Garamond" w:hAnsi="Garamond"/>
                <w:w w:val="105"/>
                <w:sz w:val="11"/>
                <w:lang w:val="fr-FR"/>
              </w:rPr>
              <w:t xml:space="preserve"> à </w:t>
            </w:r>
            <w:r w:rsidRPr="008B3ED3">
              <w:rPr>
                <w:rFonts w:ascii="Garamond" w:hAnsi="Garamond"/>
                <w:spacing w:val="-3"/>
                <w:w w:val="105"/>
                <w:sz w:val="11"/>
                <w:lang w:val="fr-FR"/>
              </w:rPr>
              <w:t xml:space="preserve">moyen terme sans garantie mis </w:t>
            </w:r>
            <w:r w:rsidRPr="008B3ED3">
              <w:rPr>
                <w:rFonts w:ascii="Garamond" w:hAnsi="Garamond"/>
                <w:w w:val="105"/>
                <w:sz w:val="11"/>
                <w:lang w:val="fr-FR"/>
              </w:rPr>
              <w:t xml:space="preserve">en </w:t>
            </w:r>
            <w:r w:rsidRPr="008B3ED3">
              <w:rPr>
                <w:rFonts w:ascii="Garamond" w:hAnsi="Garamond"/>
                <w:spacing w:val="-3"/>
                <w:w w:val="105"/>
                <w:sz w:val="11"/>
                <w:lang w:val="fr-FR"/>
              </w:rPr>
              <w:t xml:space="preserve">place, </w:t>
            </w:r>
            <w:r w:rsidRPr="008B3ED3">
              <w:rPr>
                <w:rFonts w:ascii="Garamond" w:hAnsi="Garamond"/>
                <w:w w:val="105"/>
                <w:sz w:val="11"/>
                <w:lang w:val="fr-FR"/>
              </w:rPr>
              <w:t xml:space="preserve">en </w:t>
            </w:r>
            <w:r w:rsidRPr="008B3ED3">
              <w:rPr>
                <w:rFonts w:ascii="Garamond" w:hAnsi="Garamond"/>
                <w:spacing w:val="-3"/>
                <w:w w:val="105"/>
                <w:sz w:val="11"/>
                <w:lang w:val="fr-FR"/>
              </w:rPr>
              <w:t xml:space="preserve">partenariat </w:t>
            </w:r>
            <w:r w:rsidRPr="008B3ED3">
              <w:rPr>
                <w:rFonts w:ascii="Garamond" w:hAnsi="Garamond"/>
                <w:spacing w:val="-5"/>
                <w:w w:val="105"/>
                <w:sz w:val="11"/>
                <w:lang w:val="fr-FR"/>
              </w:rPr>
              <w:t xml:space="preserve">avec </w:t>
            </w:r>
            <w:r w:rsidRPr="008B3ED3">
              <w:rPr>
                <w:rFonts w:ascii="Garamond" w:hAnsi="Garamond"/>
                <w:spacing w:val="-3"/>
                <w:w w:val="105"/>
                <w:sz w:val="11"/>
                <w:lang w:val="fr-FR"/>
              </w:rPr>
              <w:t xml:space="preserve">la </w:t>
            </w:r>
            <w:r w:rsidRPr="008B3ED3">
              <w:rPr>
                <w:rFonts w:ascii="Garamond" w:hAnsi="Garamond"/>
                <w:spacing w:val="-4"/>
                <w:w w:val="105"/>
                <w:sz w:val="11"/>
                <w:lang w:val="fr-FR"/>
              </w:rPr>
              <w:t xml:space="preserve">banque, </w:t>
            </w:r>
            <w:r w:rsidRPr="008B3ED3">
              <w:rPr>
                <w:rFonts w:ascii="Garamond" w:hAnsi="Garamond"/>
                <w:spacing w:val="-3"/>
                <w:w w:val="105"/>
                <w:sz w:val="11"/>
                <w:lang w:val="fr-FR"/>
              </w:rPr>
              <w:t xml:space="preserve">pour </w:t>
            </w:r>
            <w:r w:rsidRPr="008B3ED3">
              <w:rPr>
                <w:rFonts w:ascii="Garamond" w:hAnsi="Garamond"/>
                <w:w w:val="105"/>
                <w:sz w:val="11"/>
                <w:lang w:val="fr-FR"/>
              </w:rPr>
              <w:t xml:space="preserve">couvrir </w:t>
            </w:r>
            <w:r w:rsidRPr="008B3ED3">
              <w:rPr>
                <w:rFonts w:ascii="Garamond" w:hAnsi="Garamond"/>
                <w:spacing w:val="-4"/>
                <w:w w:val="105"/>
                <w:sz w:val="11"/>
                <w:lang w:val="fr-FR"/>
              </w:rPr>
              <w:t xml:space="preserve">les </w:t>
            </w:r>
            <w:r w:rsidRPr="008B3ED3">
              <w:rPr>
                <w:rFonts w:ascii="Garamond" w:hAnsi="Garamond"/>
                <w:spacing w:val="-3"/>
                <w:w w:val="105"/>
                <w:sz w:val="11"/>
                <w:lang w:val="fr-FR"/>
              </w:rPr>
              <w:t xml:space="preserve">besoins </w:t>
            </w:r>
            <w:r w:rsidRPr="008B3ED3">
              <w:rPr>
                <w:rFonts w:ascii="Garamond" w:hAnsi="Garamond"/>
                <w:w w:val="105"/>
                <w:sz w:val="11"/>
                <w:lang w:val="fr-FR"/>
              </w:rPr>
              <w:t xml:space="preserve">de trésorerie </w:t>
            </w:r>
            <w:r w:rsidRPr="008B3ED3">
              <w:rPr>
                <w:rFonts w:ascii="Garamond" w:hAnsi="Garamond"/>
                <w:spacing w:val="-3"/>
                <w:w w:val="105"/>
                <w:sz w:val="11"/>
                <w:lang w:val="fr-FR"/>
              </w:rPr>
              <w:t xml:space="preserve">liés </w:t>
            </w:r>
            <w:r w:rsidRPr="008B3ED3">
              <w:rPr>
                <w:rFonts w:ascii="Garamond" w:hAnsi="Garamond"/>
                <w:w w:val="105"/>
                <w:sz w:val="11"/>
                <w:lang w:val="fr-FR"/>
              </w:rPr>
              <w:t xml:space="preserve">à </w:t>
            </w:r>
            <w:r w:rsidRPr="008B3ED3">
              <w:rPr>
                <w:rFonts w:ascii="Garamond" w:hAnsi="Garamond"/>
                <w:spacing w:val="-3"/>
                <w:w w:val="105"/>
                <w:sz w:val="11"/>
                <w:lang w:val="fr-FR"/>
              </w:rPr>
              <w:t xml:space="preserve">la </w:t>
            </w:r>
            <w:r w:rsidRPr="008B3ED3">
              <w:rPr>
                <w:rFonts w:ascii="Garamond" w:hAnsi="Garamond"/>
                <w:w w:val="105"/>
                <w:sz w:val="11"/>
                <w:lang w:val="fr-FR"/>
              </w:rPr>
              <w:t xml:space="preserve">crise </w:t>
            </w:r>
            <w:r w:rsidRPr="008B3ED3">
              <w:rPr>
                <w:rFonts w:ascii="Garamond" w:hAnsi="Garamond"/>
                <w:spacing w:val="-4"/>
                <w:w w:val="105"/>
                <w:sz w:val="11"/>
                <w:lang w:val="fr-FR"/>
              </w:rPr>
              <w:t>actuelle</w:t>
            </w:r>
          </w:p>
        </w:tc>
        <w:tc>
          <w:tcPr>
            <w:tcW w:w="1748" w:type="dxa"/>
            <w:tcBorders>
              <w:top w:val="nil"/>
              <w:right w:val="nil"/>
            </w:tcBorders>
          </w:tcPr>
          <w:p w:rsidR="00167632" w:rsidRPr="008B3ED3" w:rsidRDefault="00167632" w:rsidP="00C33195">
            <w:pPr>
              <w:pStyle w:val="TableParagraph"/>
              <w:spacing w:before="5" w:line="278" w:lineRule="auto"/>
              <w:ind w:right="-15"/>
              <w:rPr>
                <w:rFonts w:ascii="Garamond" w:hAnsi="Garamond"/>
                <w:sz w:val="11"/>
                <w:lang w:val="fr-FR"/>
              </w:rPr>
            </w:pPr>
            <w:r w:rsidRPr="008B3ED3">
              <w:rPr>
                <w:rFonts w:ascii="Garamond" w:hAnsi="Garamond"/>
                <w:w w:val="105"/>
                <w:sz w:val="11"/>
                <w:lang w:val="fr-FR"/>
              </w:rPr>
              <w:t xml:space="preserve">En fonction de </w:t>
            </w:r>
            <w:r w:rsidRPr="008B3ED3">
              <w:rPr>
                <w:rFonts w:ascii="Garamond" w:hAnsi="Garamond"/>
                <w:spacing w:val="-3"/>
                <w:w w:val="105"/>
                <w:sz w:val="11"/>
                <w:lang w:val="fr-FR"/>
              </w:rPr>
              <w:t xml:space="preserve">la </w:t>
            </w:r>
            <w:r w:rsidRPr="008B3ED3">
              <w:rPr>
                <w:rFonts w:ascii="Garamond" w:hAnsi="Garamond"/>
                <w:w w:val="105"/>
                <w:sz w:val="11"/>
                <w:lang w:val="fr-FR"/>
              </w:rPr>
              <w:t xml:space="preserve">région, un prêt </w:t>
            </w:r>
            <w:r w:rsidRPr="008B3ED3">
              <w:rPr>
                <w:rFonts w:ascii="Garamond" w:hAnsi="Garamond"/>
                <w:spacing w:val="-3"/>
                <w:w w:val="105"/>
                <w:sz w:val="11"/>
                <w:lang w:val="fr-FR"/>
              </w:rPr>
              <w:t xml:space="preserve">sans garantie </w:t>
            </w:r>
            <w:r w:rsidRPr="008B3ED3">
              <w:rPr>
                <w:rFonts w:ascii="Garamond" w:hAnsi="Garamond"/>
                <w:spacing w:val="-5"/>
                <w:w w:val="105"/>
                <w:sz w:val="11"/>
                <w:lang w:val="fr-FR"/>
              </w:rPr>
              <w:t xml:space="preserve">Rebond </w:t>
            </w:r>
            <w:r w:rsidRPr="008B3ED3">
              <w:rPr>
                <w:rFonts w:ascii="Garamond" w:hAnsi="Garamond"/>
                <w:spacing w:val="-3"/>
                <w:w w:val="105"/>
                <w:sz w:val="11"/>
                <w:lang w:val="fr-FR"/>
              </w:rPr>
              <w:t xml:space="preserve">régional peut </w:t>
            </w:r>
            <w:r w:rsidRPr="008B3ED3">
              <w:rPr>
                <w:rFonts w:ascii="Garamond" w:hAnsi="Garamond"/>
                <w:w w:val="105"/>
                <w:sz w:val="11"/>
                <w:lang w:val="fr-FR"/>
              </w:rPr>
              <w:t>en</w:t>
            </w:r>
            <w:r w:rsidRPr="008B3ED3">
              <w:rPr>
                <w:rFonts w:ascii="Garamond" w:hAnsi="Garamond"/>
                <w:spacing w:val="-7"/>
                <w:w w:val="105"/>
                <w:sz w:val="11"/>
                <w:lang w:val="fr-FR"/>
              </w:rPr>
              <w:t xml:space="preserve"> </w:t>
            </w:r>
            <w:r w:rsidRPr="008B3ED3">
              <w:rPr>
                <w:rFonts w:ascii="Garamond" w:hAnsi="Garamond"/>
                <w:spacing w:val="-3"/>
                <w:w w:val="105"/>
                <w:sz w:val="11"/>
                <w:lang w:val="fr-FR"/>
              </w:rPr>
              <w:t>outre</w:t>
            </w:r>
            <w:r w:rsidRPr="008B3ED3">
              <w:rPr>
                <w:rFonts w:ascii="Garamond" w:hAnsi="Garamond"/>
                <w:spacing w:val="-7"/>
                <w:w w:val="105"/>
                <w:sz w:val="11"/>
                <w:lang w:val="fr-FR"/>
              </w:rPr>
              <w:t xml:space="preserve"> </w:t>
            </w:r>
            <w:r w:rsidRPr="008B3ED3">
              <w:rPr>
                <w:rFonts w:ascii="Garamond" w:hAnsi="Garamond"/>
                <w:w w:val="105"/>
                <w:sz w:val="11"/>
                <w:lang w:val="fr-FR"/>
              </w:rPr>
              <w:t>être</w:t>
            </w:r>
            <w:r w:rsidRPr="008B3ED3">
              <w:rPr>
                <w:rFonts w:ascii="Garamond" w:hAnsi="Garamond"/>
                <w:spacing w:val="-7"/>
                <w:w w:val="105"/>
                <w:sz w:val="11"/>
                <w:lang w:val="fr-FR"/>
              </w:rPr>
              <w:t xml:space="preserve"> </w:t>
            </w:r>
            <w:r w:rsidRPr="008B3ED3">
              <w:rPr>
                <w:rFonts w:ascii="Garamond" w:hAnsi="Garamond"/>
                <w:spacing w:val="-3"/>
                <w:w w:val="105"/>
                <w:sz w:val="11"/>
                <w:lang w:val="fr-FR"/>
              </w:rPr>
              <w:t>mis</w:t>
            </w:r>
            <w:r w:rsidRPr="008B3ED3">
              <w:rPr>
                <w:rFonts w:ascii="Garamond" w:hAnsi="Garamond"/>
                <w:spacing w:val="-7"/>
                <w:w w:val="105"/>
                <w:sz w:val="11"/>
                <w:lang w:val="fr-FR"/>
              </w:rPr>
              <w:t xml:space="preserve"> </w:t>
            </w:r>
            <w:r w:rsidRPr="008B3ED3">
              <w:rPr>
                <w:rFonts w:ascii="Garamond" w:hAnsi="Garamond"/>
                <w:w w:val="105"/>
                <w:sz w:val="11"/>
                <w:lang w:val="fr-FR"/>
              </w:rPr>
              <w:t>en</w:t>
            </w:r>
            <w:r w:rsidRPr="008B3ED3">
              <w:rPr>
                <w:rFonts w:ascii="Garamond" w:hAnsi="Garamond"/>
                <w:spacing w:val="-7"/>
                <w:w w:val="105"/>
                <w:sz w:val="11"/>
                <w:lang w:val="fr-FR"/>
              </w:rPr>
              <w:t xml:space="preserve"> </w:t>
            </w:r>
            <w:r w:rsidRPr="008B3ED3">
              <w:rPr>
                <w:rFonts w:ascii="Garamond" w:hAnsi="Garamond"/>
                <w:spacing w:val="-3"/>
                <w:w w:val="105"/>
                <w:sz w:val="11"/>
                <w:lang w:val="fr-FR"/>
              </w:rPr>
              <w:t>place</w:t>
            </w:r>
            <w:r w:rsidRPr="008B3ED3">
              <w:rPr>
                <w:rFonts w:ascii="Garamond" w:hAnsi="Garamond"/>
                <w:spacing w:val="-7"/>
                <w:w w:val="105"/>
                <w:sz w:val="11"/>
                <w:lang w:val="fr-FR"/>
              </w:rPr>
              <w:t xml:space="preserve"> </w:t>
            </w:r>
            <w:r w:rsidRPr="008B3ED3">
              <w:rPr>
                <w:rFonts w:ascii="Garamond" w:hAnsi="Garamond"/>
                <w:spacing w:val="-3"/>
                <w:w w:val="105"/>
                <w:sz w:val="11"/>
                <w:lang w:val="fr-FR"/>
              </w:rPr>
              <w:t>pour</w:t>
            </w:r>
            <w:r w:rsidRPr="008B3ED3">
              <w:rPr>
                <w:rFonts w:ascii="Garamond" w:hAnsi="Garamond"/>
                <w:spacing w:val="-2"/>
                <w:w w:val="105"/>
                <w:sz w:val="11"/>
                <w:lang w:val="fr-FR"/>
              </w:rPr>
              <w:t xml:space="preserve"> </w:t>
            </w:r>
            <w:r w:rsidRPr="008B3ED3">
              <w:rPr>
                <w:rFonts w:ascii="Garamond" w:hAnsi="Garamond"/>
                <w:spacing w:val="-3"/>
                <w:w w:val="105"/>
                <w:sz w:val="11"/>
                <w:lang w:val="fr-FR"/>
              </w:rPr>
              <w:t xml:space="preserve">des </w:t>
            </w:r>
            <w:r w:rsidRPr="008B3ED3">
              <w:rPr>
                <w:rFonts w:ascii="Garamond" w:hAnsi="Garamond"/>
                <w:spacing w:val="-5"/>
                <w:w w:val="105"/>
                <w:sz w:val="11"/>
                <w:lang w:val="fr-FR"/>
              </w:rPr>
              <w:t xml:space="preserve">montant </w:t>
            </w:r>
            <w:r w:rsidRPr="008B3ED3">
              <w:rPr>
                <w:rFonts w:ascii="Garamond" w:hAnsi="Garamond"/>
                <w:w w:val="105"/>
                <w:sz w:val="11"/>
                <w:lang w:val="fr-FR"/>
              </w:rPr>
              <w:t xml:space="preserve">de 10 K€ à </w:t>
            </w:r>
            <w:r w:rsidRPr="008B3ED3">
              <w:rPr>
                <w:rFonts w:ascii="Garamond" w:hAnsi="Garamond"/>
                <w:spacing w:val="-3"/>
                <w:w w:val="105"/>
                <w:sz w:val="11"/>
                <w:lang w:val="fr-FR"/>
              </w:rPr>
              <w:t>300</w:t>
            </w:r>
            <w:r w:rsidRPr="008B3ED3">
              <w:rPr>
                <w:rFonts w:ascii="Garamond" w:hAnsi="Garamond"/>
                <w:spacing w:val="-21"/>
                <w:w w:val="105"/>
                <w:sz w:val="11"/>
                <w:lang w:val="fr-FR"/>
              </w:rPr>
              <w:t xml:space="preserve"> </w:t>
            </w:r>
            <w:r w:rsidRPr="008B3ED3">
              <w:rPr>
                <w:rFonts w:ascii="Garamond" w:hAnsi="Garamond"/>
                <w:spacing w:val="-3"/>
                <w:w w:val="105"/>
                <w:sz w:val="11"/>
                <w:lang w:val="fr-FR"/>
              </w:rPr>
              <w:t>K€.</w:t>
            </w:r>
          </w:p>
        </w:tc>
      </w:tr>
      <w:tr w:rsidR="00167632" w:rsidRPr="008B3ED3" w:rsidTr="00C33195">
        <w:trPr>
          <w:trHeight w:val="429"/>
        </w:trPr>
        <w:tc>
          <w:tcPr>
            <w:tcW w:w="1034" w:type="dxa"/>
          </w:tcPr>
          <w:p w:rsidR="00167632" w:rsidRPr="008B3ED3" w:rsidRDefault="00167632" w:rsidP="00C33195">
            <w:pPr>
              <w:pStyle w:val="TableParagraph"/>
              <w:spacing w:before="8"/>
              <w:rPr>
                <w:rFonts w:ascii="Garamond" w:hAnsi="Garamond"/>
                <w:b/>
                <w:sz w:val="11"/>
              </w:rPr>
            </w:pPr>
            <w:r w:rsidRPr="008B3ED3">
              <w:rPr>
                <w:rFonts w:ascii="Garamond" w:hAnsi="Garamond"/>
                <w:b/>
                <w:w w:val="105"/>
                <w:sz w:val="11"/>
              </w:rPr>
              <w:t>Conditions</w:t>
            </w:r>
          </w:p>
          <w:p w:rsidR="00167632" w:rsidRPr="008B3ED3" w:rsidRDefault="00167632" w:rsidP="00C33195">
            <w:pPr>
              <w:pStyle w:val="TableParagraph"/>
              <w:spacing w:before="20"/>
              <w:rPr>
                <w:rFonts w:ascii="Garamond" w:hAnsi="Garamond"/>
                <w:sz w:val="11"/>
              </w:rPr>
            </w:pPr>
            <w:proofErr w:type="spellStart"/>
            <w:r w:rsidRPr="008B3ED3">
              <w:rPr>
                <w:rFonts w:ascii="Garamond" w:hAnsi="Garamond"/>
                <w:w w:val="105"/>
                <w:sz w:val="11"/>
              </w:rPr>
              <w:t>d'éligibilité</w:t>
            </w:r>
            <w:proofErr w:type="spellEnd"/>
          </w:p>
        </w:tc>
        <w:tc>
          <w:tcPr>
            <w:tcW w:w="2386" w:type="dxa"/>
          </w:tcPr>
          <w:p w:rsidR="00167632" w:rsidRPr="008B3ED3" w:rsidRDefault="00167632" w:rsidP="00C33195">
            <w:pPr>
              <w:pStyle w:val="TableParagraph"/>
              <w:spacing w:before="8"/>
              <w:rPr>
                <w:rFonts w:ascii="Garamond" w:hAnsi="Garamond"/>
                <w:sz w:val="11"/>
                <w:lang w:val="fr-FR"/>
              </w:rPr>
            </w:pPr>
            <w:proofErr w:type="gramStart"/>
            <w:r w:rsidRPr="008B3ED3">
              <w:rPr>
                <w:rFonts w:ascii="Garamond" w:hAnsi="Garamond"/>
                <w:w w:val="105"/>
                <w:sz w:val="11"/>
                <w:lang w:val="fr-FR"/>
              </w:rPr>
              <w:t>entreprises</w:t>
            </w:r>
            <w:proofErr w:type="gramEnd"/>
            <w:r w:rsidRPr="008B3ED3">
              <w:rPr>
                <w:rFonts w:ascii="Garamond" w:hAnsi="Garamond"/>
                <w:w w:val="105"/>
                <w:sz w:val="11"/>
                <w:lang w:val="fr-FR"/>
              </w:rPr>
              <w:t xml:space="preserve"> rencontrant ou susceptibles de</w:t>
            </w:r>
          </w:p>
          <w:p w:rsidR="00167632" w:rsidRPr="008B3ED3" w:rsidRDefault="00167632" w:rsidP="00C33195">
            <w:pPr>
              <w:pStyle w:val="TableParagraph"/>
              <w:spacing w:before="7" w:line="140" w:lineRule="atLeast"/>
              <w:ind w:right="73"/>
              <w:rPr>
                <w:rFonts w:ascii="Garamond" w:hAnsi="Garamond"/>
                <w:sz w:val="11"/>
                <w:lang w:val="fr-FR"/>
              </w:rPr>
            </w:pPr>
            <w:proofErr w:type="gramStart"/>
            <w:r w:rsidRPr="008B3ED3">
              <w:rPr>
                <w:rFonts w:ascii="Garamond" w:hAnsi="Garamond"/>
                <w:w w:val="105"/>
                <w:sz w:val="11"/>
                <w:lang w:val="fr-FR"/>
              </w:rPr>
              <w:t>rencontrer</w:t>
            </w:r>
            <w:proofErr w:type="gramEnd"/>
            <w:r w:rsidRPr="008B3ED3">
              <w:rPr>
                <w:rFonts w:ascii="Garamond" w:hAnsi="Garamond"/>
                <w:w w:val="105"/>
                <w:sz w:val="11"/>
                <w:lang w:val="fr-FR"/>
              </w:rPr>
              <w:t xml:space="preserve"> </w:t>
            </w:r>
            <w:r w:rsidRPr="008B3ED3">
              <w:rPr>
                <w:rFonts w:ascii="Garamond" w:hAnsi="Garamond"/>
                <w:spacing w:val="-3"/>
                <w:w w:val="105"/>
                <w:sz w:val="11"/>
                <w:lang w:val="fr-FR"/>
              </w:rPr>
              <w:t xml:space="preserve">des </w:t>
            </w:r>
            <w:r w:rsidRPr="008B3ED3">
              <w:rPr>
                <w:rFonts w:ascii="Garamond" w:hAnsi="Garamond"/>
                <w:w w:val="105"/>
                <w:sz w:val="11"/>
                <w:lang w:val="fr-FR"/>
              </w:rPr>
              <w:t xml:space="preserve">difficultés de trésorerie </w:t>
            </w:r>
            <w:r w:rsidRPr="008B3ED3">
              <w:rPr>
                <w:rFonts w:ascii="Garamond" w:hAnsi="Garamond"/>
                <w:spacing w:val="-3"/>
                <w:w w:val="105"/>
                <w:sz w:val="11"/>
                <w:lang w:val="fr-FR"/>
              </w:rPr>
              <w:t xml:space="preserve">qui </w:t>
            </w:r>
            <w:r w:rsidRPr="008B3ED3">
              <w:rPr>
                <w:rFonts w:ascii="Garamond" w:hAnsi="Garamond"/>
                <w:w w:val="105"/>
                <w:sz w:val="11"/>
                <w:lang w:val="fr-FR"/>
              </w:rPr>
              <w:t xml:space="preserve">ne </w:t>
            </w:r>
            <w:r w:rsidRPr="008B3ED3">
              <w:rPr>
                <w:rFonts w:ascii="Garamond" w:hAnsi="Garamond"/>
                <w:spacing w:val="-3"/>
                <w:w w:val="105"/>
                <w:sz w:val="11"/>
                <w:lang w:val="fr-FR"/>
              </w:rPr>
              <w:t xml:space="preserve">sont pas </w:t>
            </w:r>
            <w:r w:rsidRPr="008B3ED3">
              <w:rPr>
                <w:rFonts w:ascii="Garamond" w:hAnsi="Garamond"/>
                <w:w w:val="105"/>
                <w:sz w:val="11"/>
                <w:lang w:val="fr-FR"/>
              </w:rPr>
              <w:t xml:space="preserve">d’origine </w:t>
            </w:r>
            <w:r w:rsidRPr="008B3ED3">
              <w:rPr>
                <w:rFonts w:ascii="Garamond" w:hAnsi="Garamond"/>
                <w:spacing w:val="-3"/>
                <w:w w:val="105"/>
                <w:sz w:val="11"/>
                <w:lang w:val="fr-FR"/>
              </w:rPr>
              <w:t>structurelles</w:t>
            </w:r>
          </w:p>
        </w:tc>
        <w:tc>
          <w:tcPr>
            <w:tcW w:w="2387" w:type="dxa"/>
          </w:tcPr>
          <w:p w:rsidR="00167632" w:rsidRPr="008B3ED3" w:rsidRDefault="00167632" w:rsidP="00C33195">
            <w:pPr>
              <w:pStyle w:val="TableParagraph"/>
              <w:spacing w:before="8"/>
              <w:rPr>
                <w:rFonts w:ascii="Garamond" w:hAnsi="Garamond"/>
                <w:sz w:val="11"/>
                <w:lang w:val="fr-FR"/>
              </w:rPr>
            </w:pPr>
            <w:proofErr w:type="gramStart"/>
            <w:r w:rsidRPr="008B3ED3">
              <w:rPr>
                <w:rFonts w:ascii="Garamond" w:hAnsi="Garamond"/>
                <w:w w:val="105"/>
                <w:sz w:val="11"/>
                <w:lang w:val="fr-FR"/>
              </w:rPr>
              <w:t>entreprises</w:t>
            </w:r>
            <w:proofErr w:type="gramEnd"/>
            <w:r w:rsidRPr="008B3ED3">
              <w:rPr>
                <w:rFonts w:ascii="Garamond" w:hAnsi="Garamond"/>
                <w:w w:val="105"/>
                <w:sz w:val="11"/>
                <w:lang w:val="fr-FR"/>
              </w:rPr>
              <w:t xml:space="preserve"> rencontrant ou susceptibles de</w:t>
            </w:r>
          </w:p>
          <w:p w:rsidR="00167632" w:rsidRPr="008B3ED3" w:rsidRDefault="00167632" w:rsidP="00C33195">
            <w:pPr>
              <w:pStyle w:val="TableParagraph"/>
              <w:spacing w:before="7" w:line="140" w:lineRule="atLeast"/>
              <w:ind w:right="74"/>
              <w:rPr>
                <w:rFonts w:ascii="Garamond" w:hAnsi="Garamond"/>
                <w:sz w:val="11"/>
                <w:lang w:val="fr-FR"/>
              </w:rPr>
            </w:pPr>
            <w:proofErr w:type="gramStart"/>
            <w:r w:rsidRPr="008B3ED3">
              <w:rPr>
                <w:rFonts w:ascii="Garamond" w:hAnsi="Garamond"/>
                <w:w w:val="105"/>
                <w:sz w:val="11"/>
                <w:lang w:val="fr-FR"/>
              </w:rPr>
              <w:t>rencontrer</w:t>
            </w:r>
            <w:proofErr w:type="gramEnd"/>
            <w:r w:rsidRPr="008B3ED3">
              <w:rPr>
                <w:rFonts w:ascii="Garamond" w:hAnsi="Garamond"/>
                <w:w w:val="105"/>
                <w:sz w:val="11"/>
                <w:lang w:val="fr-FR"/>
              </w:rPr>
              <w:t xml:space="preserve"> </w:t>
            </w:r>
            <w:r w:rsidRPr="008B3ED3">
              <w:rPr>
                <w:rFonts w:ascii="Garamond" w:hAnsi="Garamond"/>
                <w:spacing w:val="-3"/>
                <w:w w:val="105"/>
                <w:sz w:val="11"/>
                <w:lang w:val="fr-FR"/>
              </w:rPr>
              <w:t xml:space="preserve">des </w:t>
            </w:r>
            <w:r w:rsidRPr="008B3ED3">
              <w:rPr>
                <w:rFonts w:ascii="Garamond" w:hAnsi="Garamond"/>
                <w:w w:val="105"/>
                <w:sz w:val="11"/>
                <w:lang w:val="fr-FR"/>
              </w:rPr>
              <w:t xml:space="preserve">difficultés de trésorerie </w:t>
            </w:r>
            <w:r w:rsidRPr="008B3ED3">
              <w:rPr>
                <w:rFonts w:ascii="Garamond" w:hAnsi="Garamond"/>
                <w:spacing w:val="-3"/>
                <w:w w:val="105"/>
                <w:sz w:val="11"/>
                <w:lang w:val="fr-FR"/>
              </w:rPr>
              <w:t xml:space="preserve">qui </w:t>
            </w:r>
            <w:r w:rsidRPr="008B3ED3">
              <w:rPr>
                <w:rFonts w:ascii="Garamond" w:hAnsi="Garamond"/>
                <w:w w:val="105"/>
                <w:sz w:val="11"/>
                <w:lang w:val="fr-FR"/>
              </w:rPr>
              <w:t xml:space="preserve">ne </w:t>
            </w:r>
            <w:r w:rsidRPr="008B3ED3">
              <w:rPr>
                <w:rFonts w:ascii="Garamond" w:hAnsi="Garamond"/>
                <w:spacing w:val="-3"/>
                <w:w w:val="105"/>
                <w:sz w:val="11"/>
                <w:lang w:val="fr-FR"/>
              </w:rPr>
              <w:t xml:space="preserve">sont pas </w:t>
            </w:r>
            <w:r w:rsidRPr="008B3ED3">
              <w:rPr>
                <w:rFonts w:ascii="Garamond" w:hAnsi="Garamond"/>
                <w:w w:val="105"/>
                <w:sz w:val="11"/>
                <w:lang w:val="fr-FR"/>
              </w:rPr>
              <w:t xml:space="preserve">d’origine </w:t>
            </w:r>
            <w:r w:rsidRPr="008B3ED3">
              <w:rPr>
                <w:rFonts w:ascii="Garamond" w:hAnsi="Garamond"/>
                <w:spacing w:val="-3"/>
                <w:w w:val="105"/>
                <w:sz w:val="11"/>
                <w:lang w:val="fr-FR"/>
              </w:rPr>
              <w:t>structurelles</w:t>
            </w:r>
          </w:p>
        </w:tc>
        <w:tc>
          <w:tcPr>
            <w:tcW w:w="2114" w:type="dxa"/>
          </w:tcPr>
          <w:p w:rsidR="00167632" w:rsidRPr="008B3ED3" w:rsidRDefault="00167632" w:rsidP="00C33195">
            <w:pPr>
              <w:pStyle w:val="TableParagraph"/>
              <w:spacing w:before="8"/>
              <w:rPr>
                <w:rFonts w:ascii="Garamond" w:hAnsi="Garamond"/>
                <w:sz w:val="11"/>
                <w:lang w:val="fr-FR"/>
              </w:rPr>
            </w:pPr>
            <w:r w:rsidRPr="008B3ED3">
              <w:rPr>
                <w:rFonts w:ascii="Garamond" w:hAnsi="Garamond"/>
                <w:w w:val="105"/>
                <w:sz w:val="11"/>
                <w:lang w:val="fr-FR"/>
              </w:rPr>
              <w:t>TPE, PME et Entreprises de Taille</w:t>
            </w:r>
          </w:p>
          <w:p w:rsidR="00167632" w:rsidRPr="008B3ED3" w:rsidRDefault="00167632" w:rsidP="00C33195">
            <w:pPr>
              <w:pStyle w:val="TableParagraph"/>
              <w:spacing w:before="7" w:line="140" w:lineRule="atLeast"/>
              <w:ind w:right="24"/>
              <w:rPr>
                <w:rFonts w:ascii="Garamond" w:hAnsi="Garamond"/>
                <w:sz w:val="11"/>
                <w:lang w:val="fr-FR"/>
              </w:rPr>
            </w:pPr>
            <w:r w:rsidRPr="008B3ED3">
              <w:rPr>
                <w:rFonts w:ascii="Garamond" w:hAnsi="Garamond"/>
                <w:spacing w:val="-3"/>
                <w:w w:val="105"/>
                <w:sz w:val="11"/>
                <w:lang w:val="fr-FR"/>
              </w:rPr>
              <w:t xml:space="preserve">Intermédiaires </w:t>
            </w:r>
            <w:r w:rsidRPr="008B3ED3">
              <w:rPr>
                <w:rFonts w:ascii="Garamond" w:hAnsi="Garamond"/>
                <w:spacing w:val="-4"/>
                <w:w w:val="105"/>
                <w:sz w:val="11"/>
                <w:lang w:val="fr-FR"/>
              </w:rPr>
              <w:t xml:space="preserve">indépendantes </w:t>
            </w:r>
            <w:r w:rsidRPr="008B3ED3">
              <w:rPr>
                <w:rFonts w:ascii="Garamond" w:hAnsi="Garamond"/>
                <w:w w:val="105"/>
                <w:sz w:val="11"/>
                <w:lang w:val="fr-FR"/>
              </w:rPr>
              <w:t xml:space="preserve">(ETI) </w:t>
            </w:r>
            <w:r w:rsidRPr="008B3ED3">
              <w:rPr>
                <w:rFonts w:ascii="Garamond" w:hAnsi="Garamond"/>
                <w:spacing w:val="-4"/>
                <w:w w:val="105"/>
                <w:sz w:val="11"/>
                <w:lang w:val="fr-FR"/>
              </w:rPr>
              <w:t xml:space="preserve">possédant </w:t>
            </w:r>
            <w:r w:rsidRPr="008B3ED3">
              <w:rPr>
                <w:rFonts w:ascii="Garamond" w:hAnsi="Garamond"/>
                <w:w w:val="105"/>
                <w:sz w:val="11"/>
                <w:lang w:val="fr-FR"/>
              </w:rPr>
              <w:t xml:space="preserve">12 </w:t>
            </w:r>
            <w:r w:rsidRPr="008B3ED3">
              <w:rPr>
                <w:rFonts w:ascii="Garamond" w:hAnsi="Garamond"/>
                <w:spacing w:val="-3"/>
                <w:w w:val="105"/>
                <w:sz w:val="11"/>
                <w:lang w:val="fr-FR"/>
              </w:rPr>
              <w:t xml:space="preserve">mois </w:t>
            </w:r>
            <w:r w:rsidRPr="008B3ED3">
              <w:rPr>
                <w:rFonts w:ascii="Garamond" w:hAnsi="Garamond"/>
                <w:w w:val="105"/>
                <w:sz w:val="11"/>
                <w:lang w:val="fr-FR"/>
              </w:rPr>
              <w:t xml:space="preserve">de </w:t>
            </w:r>
            <w:r w:rsidRPr="008B3ED3">
              <w:rPr>
                <w:rFonts w:ascii="Garamond" w:hAnsi="Garamond"/>
                <w:spacing w:val="-3"/>
                <w:w w:val="105"/>
                <w:sz w:val="11"/>
                <w:lang w:val="fr-FR"/>
              </w:rPr>
              <w:t xml:space="preserve">bilan </w:t>
            </w:r>
            <w:r w:rsidRPr="008B3ED3">
              <w:rPr>
                <w:rFonts w:ascii="Garamond" w:hAnsi="Garamond"/>
                <w:spacing w:val="-4"/>
                <w:w w:val="105"/>
                <w:sz w:val="11"/>
                <w:lang w:val="fr-FR"/>
              </w:rPr>
              <w:t>minimum</w:t>
            </w:r>
          </w:p>
        </w:tc>
        <w:tc>
          <w:tcPr>
            <w:tcW w:w="1748" w:type="dxa"/>
            <w:tcBorders>
              <w:right w:val="nil"/>
            </w:tcBorders>
          </w:tcPr>
          <w:p w:rsidR="00167632" w:rsidRPr="008B3ED3" w:rsidRDefault="00167632" w:rsidP="00C33195">
            <w:pPr>
              <w:pStyle w:val="TableParagraph"/>
              <w:ind w:left="0"/>
              <w:rPr>
                <w:rFonts w:ascii="Garamond" w:hAnsi="Garamond"/>
                <w:sz w:val="12"/>
                <w:lang w:val="fr-FR"/>
              </w:rPr>
            </w:pPr>
          </w:p>
        </w:tc>
      </w:tr>
      <w:tr w:rsidR="00167632" w:rsidRPr="008B3ED3" w:rsidTr="00C33195">
        <w:trPr>
          <w:trHeight w:val="430"/>
        </w:trPr>
        <w:tc>
          <w:tcPr>
            <w:tcW w:w="1034" w:type="dxa"/>
            <w:tcBorders>
              <w:bottom w:val="nil"/>
            </w:tcBorders>
          </w:tcPr>
          <w:p w:rsidR="00167632" w:rsidRPr="008B3ED3" w:rsidRDefault="00167632" w:rsidP="00C33195">
            <w:pPr>
              <w:pStyle w:val="TableParagraph"/>
              <w:ind w:left="0"/>
              <w:rPr>
                <w:rFonts w:ascii="Garamond" w:hAnsi="Garamond"/>
                <w:sz w:val="12"/>
                <w:lang w:val="fr-FR"/>
              </w:rPr>
            </w:pPr>
          </w:p>
        </w:tc>
        <w:tc>
          <w:tcPr>
            <w:tcW w:w="2386" w:type="dxa"/>
          </w:tcPr>
          <w:p w:rsidR="00167632" w:rsidRPr="008B3ED3" w:rsidRDefault="00167632" w:rsidP="00C33195">
            <w:pPr>
              <w:pStyle w:val="TableParagraph"/>
              <w:spacing w:before="8"/>
              <w:rPr>
                <w:rFonts w:ascii="Garamond" w:hAnsi="Garamond"/>
                <w:sz w:val="11"/>
                <w:lang w:val="fr-FR"/>
              </w:rPr>
            </w:pPr>
            <w:r w:rsidRPr="008B3ED3">
              <w:rPr>
                <w:rFonts w:ascii="Garamond" w:hAnsi="Garamond"/>
                <w:w w:val="105"/>
                <w:sz w:val="11"/>
                <w:lang w:val="fr-FR"/>
              </w:rPr>
              <w:t>TPE, PME et Entreprises de Taille</w:t>
            </w:r>
          </w:p>
          <w:p w:rsidR="00167632" w:rsidRPr="008B3ED3" w:rsidRDefault="00167632" w:rsidP="00C33195">
            <w:pPr>
              <w:pStyle w:val="TableParagraph"/>
              <w:spacing w:before="7" w:line="140" w:lineRule="atLeast"/>
              <w:ind w:right="97"/>
              <w:rPr>
                <w:rFonts w:ascii="Garamond" w:hAnsi="Garamond"/>
                <w:sz w:val="11"/>
                <w:lang w:val="fr-FR"/>
              </w:rPr>
            </w:pPr>
            <w:r w:rsidRPr="008B3ED3">
              <w:rPr>
                <w:rFonts w:ascii="Garamond" w:hAnsi="Garamond"/>
                <w:spacing w:val="-3"/>
                <w:w w:val="105"/>
                <w:sz w:val="11"/>
                <w:lang w:val="fr-FR"/>
              </w:rPr>
              <w:t xml:space="preserve">Intermédiaires </w:t>
            </w:r>
            <w:r w:rsidRPr="008B3ED3">
              <w:rPr>
                <w:rFonts w:ascii="Garamond" w:hAnsi="Garamond"/>
                <w:spacing w:val="-4"/>
                <w:w w:val="105"/>
                <w:sz w:val="11"/>
                <w:lang w:val="fr-FR"/>
              </w:rPr>
              <w:t xml:space="preserve">indépendantes </w:t>
            </w:r>
            <w:r w:rsidRPr="008B3ED3">
              <w:rPr>
                <w:rFonts w:ascii="Garamond" w:hAnsi="Garamond"/>
                <w:w w:val="105"/>
                <w:sz w:val="11"/>
                <w:lang w:val="fr-FR"/>
              </w:rPr>
              <w:t xml:space="preserve">(ETI) </w:t>
            </w:r>
            <w:r w:rsidRPr="008B3ED3">
              <w:rPr>
                <w:rFonts w:ascii="Garamond" w:hAnsi="Garamond"/>
                <w:spacing w:val="-4"/>
                <w:w w:val="105"/>
                <w:sz w:val="11"/>
                <w:lang w:val="fr-FR"/>
              </w:rPr>
              <w:t xml:space="preserve">quelle </w:t>
            </w:r>
            <w:r w:rsidRPr="008B3ED3">
              <w:rPr>
                <w:rFonts w:ascii="Garamond" w:hAnsi="Garamond"/>
                <w:spacing w:val="-3"/>
                <w:w w:val="105"/>
                <w:sz w:val="11"/>
                <w:lang w:val="fr-FR"/>
              </w:rPr>
              <w:t xml:space="preserve">que </w:t>
            </w:r>
            <w:r w:rsidRPr="008B3ED3">
              <w:rPr>
                <w:rFonts w:ascii="Garamond" w:hAnsi="Garamond"/>
                <w:w w:val="105"/>
                <w:sz w:val="11"/>
                <w:lang w:val="fr-FR"/>
              </w:rPr>
              <w:t xml:space="preserve">soit </w:t>
            </w:r>
            <w:r w:rsidRPr="008B3ED3">
              <w:rPr>
                <w:rFonts w:ascii="Garamond" w:hAnsi="Garamond"/>
                <w:spacing w:val="-4"/>
                <w:w w:val="105"/>
                <w:sz w:val="11"/>
                <w:lang w:val="fr-FR"/>
              </w:rPr>
              <w:t xml:space="preserve">leur date </w:t>
            </w:r>
            <w:r w:rsidRPr="008B3ED3">
              <w:rPr>
                <w:rFonts w:ascii="Garamond" w:hAnsi="Garamond"/>
                <w:w w:val="105"/>
                <w:sz w:val="11"/>
                <w:lang w:val="fr-FR"/>
              </w:rPr>
              <w:t>de Création</w:t>
            </w:r>
          </w:p>
        </w:tc>
        <w:tc>
          <w:tcPr>
            <w:tcW w:w="2387" w:type="dxa"/>
          </w:tcPr>
          <w:p w:rsidR="00167632" w:rsidRPr="008B3ED3" w:rsidRDefault="00167632" w:rsidP="00C33195">
            <w:pPr>
              <w:pStyle w:val="TableParagraph"/>
              <w:spacing w:before="8"/>
              <w:rPr>
                <w:rFonts w:ascii="Garamond" w:hAnsi="Garamond"/>
                <w:sz w:val="11"/>
                <w:lang w:val="fr-FR"/>
              </w:rPr>
            </w:pPr>
            <w:r w:rsidRPr="008B3ED3">
              <w:rPr>
                <w:rFonts w:ascii="Garamond" w:hAnsi="Garamond"/>
                <w:w w:val="105"/>
                <w:sz w:val="11"/>
                <w:lang w:val="fr-FR"/>
              </w:rPr>
              <w:t>TPE, PME et Entreprises de Taille</w:t>
            </w:r>
          </w:p>
          <w:p w:rsidR="00167632" w:rsidRPr="008B3ED3" w:rsidRDefault="00167632" w:rsidP="00C33195">
            <w:pPr>
              <w:pStyle w:val="TableParagraph"/>
              <w:spacing w:before="7" w:line="140" w:lineRule="atLeast"/>
              <w:ind w:right="98"/>
              <w:rPr>
                <w:rFonts w:ascii="Garamond" w:hAnsi="Garamond"/>
                <w:sz w:val="11"/>
                <w:lang w:val="fr-FR"/>
              </w:rPr>
            </w:pPr>
            <w:r w:rsidRPr="008B3ED3">
              <w:rPr>
                <w:rFonts w:ascii="Garamond" w:hAnsi="Garamond"/>
                <w:spacing w:val="-3"/>
                <w:w w:val="105"/>
                <w:sz w:val="11"/>
                <w:lang w:val="fr-FR"/>
              </w:rPr>
              <w:t xml:space="preserve">Intermédiaires </w:t>
            </w:r>
            <w:r w:rsidRPr="008B3ED3">
              <w:rPr>
                <w:rFonts w:ascii="Garamond" w:hAnsi="Garamond"/>
                <w:spacing w:val="-4"/>
                <w:w w:val="105"/>
                <w:sz w:val="11"/>
                <w:lang w:val="fr-FR"/>
              </w:rPr>
              <w:t xml:space="preserve">indépendantes </w:t>
            </w:r>
            <w:r w:rsidRPr="008B3ED3">
              <w:rPr>
                <w:rFonts w:ascii="Garamond" w:hAnsi="Garamond"/>
                <w:w w:val="105"/>
                <w:sz w:val="11"/>
                <w:lang w:val="fr-FR"/>
              </w:rPr>
              <w:t xml:space="preserve">(ETI) </w:t>
            </w:r>
            <w:r w:rsidRPr="008B3ED3">
              <w:rPr>
                <w:rFonts w:ascii="Garamond" w:hAnsi="Garamond"/>
                <w:spacing w:val="-4"/>
                <w:w w:val="105"/>
                <w:sz w:val="11"/>
                <w:lang w:val="fr-FR"/>
              </w:rPr>
              <w:t xml:space="preserve">quelle </w:t>
            </w:r>
            <w:r w:rsidRPr="008B3ED3">
              <w:rPr>
                <w:rFonts w:ascii="Garamond" w:hAnsi="Garamond"/>
                <w:spacing w:val="-3"/>
                <w:w w:val="105"/>
                <w:sz w:val="11"/>
                <w:lang w:val="fr-FR"/>
              </w:rPr>
              <w:t xml:space="preserve">que </w:t>
            </w:r>
            <w:r w:rsidRPr="008B3ED3">
              <w:rPr>
                <w:rFonts w:ascii="Garamond" w:hAnsi="Garamond"/>
                <w:w w:val="105"/>
                <w:sz w:val="11"/>
                <w:lang w:val="fr-FR"/>
              </w:rPr>
              <w:t xml:space="preserve">soit </w:t>
            </w:r>
            <w:r w:rsidRPr="008B3ED3">
              <w:rPr>
                <w:rFonts w:ascii="Garamond" w:hAnsi="Garamond"/>
                <w:spacing w:val="-4"/>
                <w:w w:val="105"/>
                <w:sz w:val="11"/>
                <w:lang w:val="fr-FR"/>
              </w:rPr>
              <w:t xml:space="preserve">leur date </w:t>
            </w:r>
            <w:r w:rsidRPr="008B3ED3">
              <w:rPr>
                <w:rFonts w:ascii="Garamond" w:hAnsi="Garamond"/>
                <w:w w:val="105"/>
                <w:sz w:val="11"/>
                <w:lang w:val="fr-FR"/>
              </w:rPr>
              <w:t>de Création</w:t>
            </w:r>
          </w:p>
        </w:tc>
        <w:tc>
          <w:tcPr>
            <w:tcW w:w="2114" w:type="dxa"/>
          </w:tcPr>
          <w:p w:rsidR="00167632" w:rsidRPr="008B3ED3" w:rsidRDefault="00167632" w:rsidP="00C33195">
            <w:pPr>
              <w:pStyle w:val="TableParagraph"/>
              <w:ind w:left="0"/>
              <w:rPr>
                <w:rFonts w:ascii="Garamond" w:hAnsi="Garamond"/>
                <w:sz w:val="12"/>
                <w:lang w:val="fr-FR"/>
              </w:rPr>
            </w:pPr>
          </w:p>
        </w:tc>
        <w:tc>
          <w:tcPr>
            <w:tcW w:w="1748" w:type="dxa"/>
            <w:tcBorders>
              <w:right w:val="nil"/>
            </w:tcBorders>
          </w:tcPr>
          <w:p w:rsidR="00167632" w:rsidRPr="008B3ED3" w:rsidRDefault="00167632" w:rsidP="00C33195">
            <w:pPr>
              <w:pStyle w:val="TableParagraph"/>
              <w:ind w:left="0"/>
              <w:rPr>
                <w:rFonts w:ascii="Garamond" w:hAnsi="Garamond"/>
                <w:sz w:val="12"/>
                <w:lang w:val="fr-FR"/>
              </w:rPr>
            </w:pPr>
          </w:p>
        </w:tc>
      </w:tr>
      <w:tr w:rsidR="00167632" w:rsidRPr="008B3ED3" w:rsidTr="00C33195">
        <w:trPr>
          <w:trHeight w:val="430"/>
        </w:trPr>
        <w:tc>
          <w:tcPr>
            <w:tcW w:w="10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7632" w:rsidRPr="008B3ED3" w:rsidRDefault="00167632" w:rsidP="00C33195">
            <w:pPr>
              <w:pStyle w:val="TableParagraph"/>
              <w:ind w:left="0"/>
              <w:rPr>
                <w:rFonts w:ascii="Garamond" w:hAnsi="Garamond"/>
                <w:sz w:val="12"/>
                <w:lang w:val="fr-FR"/>
              </w:rPr>
            </w:pPr>
          </w:p>
        </w:tc>
        <w:tc>
          <w:tcPr>
            <w:tcW w:w="2386" w:type="dxa"/>
            <w:tcBorders>
              <w:left w:val="nil"/>
            </w:tcBorders>
          </w:tcPr>
          <w:p w:rsidR="00167632" w:rsidRPr="008B3ED3" w:rsidRDefault="00167632" w:rsidP="00C33195">
            <w:pPr>
              <w:pStyle w:val="TableParagraph"/>
              <w:spacing w:before="8" w:line="278" w:lineRule="auto"/>
              <w:ind w:left="26"/>
              <w:rPr>
                <w:rFonts w:ascii="Garamond" w:hAnsi="Garamond"/>
                <w:sz w:val="11"/>
                <w:lang w:val="fr-FR"/>
              </w:rPr>
            </w:pPr>
            <w:r w:rsidRPr="008B3ED3">
              <w:rPr>
                <w:rFonts w:ascii="Garamond" w:hAnsi="Garamond"/>
                <w:spacing w:val="-4"/>
                <w:w w:val="105"/>
                <w:sz w:val="11"/>
                <w:lang w:val="fr-FR"/>
              </w:rPr>
              <w:t xml:space="preserve">Selon </w:t>
            </w:r>
            <w:r w:rsidRPr="008B3ED3">
              <w:rPr>
                <w:rFonts w:ascii="Garamond" w:hAnsi="Garamond"/>
                <w:spacing w:val="-3"/>
                <w:w w:val="105"/>
                <w:sz w:val="11"/>
                <w:lang w:val="fr-FR"/>
              </w:rPr>
              <w:t xml:space="preserve">la </w:t>
            </w:r>
            <w:r w:rsidRPr="008B3ED3">
              <w:rPr>
                <w:rFonts w:ascii="Garamond" w:hAnsi="Garamond"/>
                <w:spacing w:val="-4"/>
                <w:w w:val="105"/>
                <w:sz w:val="11"/>
                <w:lang w:val="fr-FR"/>
              </w:rPr>
              <w:t xml:space="preserve">réglementation </w:t>
            </w:r>
            <w:r w:rsidRPr="008B3ED3">
              <w:rPr>
                <w:rFonts w:ascii="Garamond" w:hAnsi="Garamond"/>
                <w:spacing w:val="-3"/>
                <w:w w:val="105"/>
                <w:sz w:val="11"/>
                <w:lang w:val="fr-FR"/>
              </w:rPr>
              <w:t xml:space="preserve">européenne </w:t>
            </w:r>
            <w:r w:rsidRPr="008B3ED3">
              <w:rPr>
                <w:rFonts w:ascii="Garamond" w:hAnsi="Garamond"/>
                <w:w w:val="105"/>
                <w:sz w:val="11"/>
                <w:lang w:val="fr-FR"/>
              </w:rPr>
              <w:t xml:space="preserve">en </w:t>
            </w:r>
            <w:r w:rsidRPr="008B3ED3">
              <w:rPr>
                <w:rFonts w:ascii="Garamond" w:hAnsi="Garamond"/>
                <w:spacing w:val="-3"/>
                <w:w w:val="105"/>
                <w:sz w:val="11"/>
                <w:lang w:val="fr-FR"/>
              </w:rPr>
              <w:t xml:space="preserve">vigueur, </w:t>
            </w:r>
            <w:r w:rsidRPr="008B3ED3">
              <w:rPr>
                <w:rFonts w:ascii="Garamond" w:hAnsi="Garamond"/>
                <w:color w:val="FF0000"/>
                <w:spacing w:val="-3"/>
                <w:w w:val="105"/>
                <w:sz w:val="11"/>
                <w:lang w:val="fr-FR"/>
              </w:rPr>
              <w:t xml:space="preserve">sont </w:t>
            </w:r>
            <w:r w:rsidRPr="008B3ED3">
              <w:rPr>
                <w:rFonts w:ascii="Garamond" w:hAnsi="Garamond"/>
                <w:color w:val="FF0000"/>
                <w:spacing w:val="-4"/>
                <w:w w:val="105"/>
                <w:sz w:val="11"/>
                <w:lang w:val="fr-FR"/>
              </w:rPr>
              <w:t xml:space="preserve">exclues </w:t>
            </w:r>
            <w:r w:rsidRPr="008B3ED3">
              <w:rPr>
                <w:rFonts w:ascii="Garamond" w:hAnsi="Garamond"/>
                <w:color w:val="FF0000"/>
                <w:w w:val="105"/>
                <w:sz w:val="11"/>
                <w:lang w:val="fr-FR"/>
              </w:rPr>
              <w:t xml:space="preserve">de </w:t>
            </w:r>
            <w:r w:rsidRPr="008B3ED3">
              <w:rPr>
                <w:rFonts w:ascii="Garamond" w:hAnsi="Garamond"/>
                <w:color w:val="FF0000"/>
                <w:spacing w:val="-3"/>
                <w:w w:val="105"/>
                <w:sz w:val="11"/>
                <w:lang w:val="fr-FR"/>
              </w:rPr>
              <w:t xml:space="preserve">la garantie </w:t>
            </w:r>
            <w:r w:rsidRPr="008B3ED3">
              <w:rPr>
                <w:rFonts w:ascii="Garamond" w:hAnsi="Garamond"/>
                <w:color w:val="FF0000"/>
                <w:spacing w:val="-4"/>
                <w:w w:val="105"/>
                <w:sz w:val="11"/>
                <w:lang w:val="fr-FR"/>
              </w:rPr>
              <w:t xml:space="preserve">les </w:t>
            </w:r>
            <w:r w:rsidRPr="008B3ED3">
              <w:rPr>
                <w:rFonts w:ascii="Garamond" w:hAnsi="Garamond"/>
                <w:color w:val="FF0000"/>
                <w:spacing w:val="-3"/>
                <w:w w:val="105"/>
                <w:sz w:val="11"/>
                <w:lang w:val="fr-FR"/>
              </w:rPr>
              <w:t xml:space="preserve">entreprises </w:t>
            </w:r>
            <w:r w:rsidRPr="008B3ED3">
              <w:rPr>
                <w:rFonts w:ascii="Garamond" w:hAnsi="Garamond"/>
                <w:color w:val="FF0000"/>
                <w:w w:val="105"/>
                <w:sz w:val="11"/>
                <w:lang w:val="fr-FR"/>
              </w:rPr>
              <w:t>en</w:t>
            </w:r>
          </w:p>
          <w:p w:rsidR="00167632" w:rsidRPr="008B3ED3" w:rsidRDefault="00167632" w:rsidP="00C33195">
            <w:pPr>
              <w:pStyle w:val="TableParagraph"/>
              <w:spacing w:line="108" w:lineRule="exact"/>
              <w:ind w:left="26"/>
              <w:rPr>
                <w:rFonts w:ascii="Garamond" w:hAnsi="Garamond"/>
                <w:sz w:val="11"/>
              </w:rPr>
            </w:pPr>
            <w:proofErr w:type="spellStart"/>
            <w:r w:rsidRPr="008B3ED3">
              <w:rPr>
                <w:rFonts w:ascii="Garamond" w:hAnsi="Garamond"/>
                <w:color w:val="FF0000"/>
                <w:w w:val="105"/>
                <w:sz w:val="11"/>
              </w:rPr>
              <w:t>difficulté</w:t>
            </w:r>
            <w:proofErr w:type="spellEnd"/>
            <w:r w:rsidRPr="008B3ED3">
              <w:rPr>
                <w:rFonts w:ascii="Garamond" w:hAnsi="Garamond"/>
                <w:color w:val="FF0000"/>
                <w:w w:val="105"/>
                <w:sz w:val="11"/>
              </w:rPr>
              <w:t>*</w:t>
            </w:r>
          </w:p>
        </w:tc>
        <w:tc>
          <w:tcPr>
            <w:tcW w:w="2387" w:type="dxa"/>
          </w:tcPr>
          <w:p w:rsidR="00167632" w:rsidRPr="008B3ED3" w:rsidRDefault="00167632" w:rsidP="00C33195">
            <w:pPr>
              <w:pStyle w:val="TableParagraph"/>
              <w:spacing w:before="8" w:line="278" w:lineRule="auto"/>
              <w:rPr>
                <w:rFonts w:ascii="Garamond" w:hAnsi="Garamond"/>
                <w:sz w:val="11"/>
                <w:lang w:val="fr-FR"/>
              </w:rPr>
            </w:pPr>
            <w:r w:rsidRPr="008B3ED3">
              <w:rPr>
                <w:rFonts w:ascii="Garamond" w:hAnsi="Garamond"/>
                <w:spacing w:val="-4"/>
                <w:w w:val="105"/>
                <w:sz w:val="11"/>
                <w:lang w:val="fr-FR"/>
              </w:rPr>
              <w:t xml:space="preserve">Selon </w:t>
            </w:r>
            <w:r w:rsidRPr="008B3ED3">
              <w:rPr>
                <w:rFonts w:ascii="Garamond" w:hAnsi="Garamond"/>
                <w:spacing w:val="-3"/>
                <w:w w:val="105"/>
                <w:sz w:val="11"/>
                <w:lang w:val="fr-FR"/>
              </w:rPr>
              <w:t xml:space="preserve">la </w:t>
            </w:r>
            <w:r w:rsidRPr="008B3ED3">
              <w:rPr>
                <w:rFonts w:ascii="Garamond" w:hAnsi="Garamond"/>
                <w:spacing w:val="-4"/>
                <w:w w:val="105"/>
                <w:sz w:val="11"/>
                <w:lang w:val="fr-FR"/>
              </w:rPr>
              <w:t xml:space="preserve">réglementation </w:t>
            </w:r>
            <w:r w:rsidRPr="008B3ED3">
              <w:rPr>
                <w:rFonts w:ascii="Garamond" w:hAnsi="Garamond"/>
                <w:spacing w:val="-3"/>
                <w:w w:val="105"/>
                <w:sz w:val="11"/>
                <w:lang w:val="fr-FR"/>
              </w:rPr>
              <w:t xml:space="preserve">européenne </w:t>
            </w:r>
            <w:r w:rsidRPr="008B3ED3">
              <w:rPr>
                <w:rFonts w:ascii="Garamond" w:hAnsi="Garamond"/>
                <w:w w:val="105"/>
                <w:sz w:val="11"/>
                <w:lang w:val="fr-FR"/>
              </w:rPr>
              <w:t xml:space="preserve">en </w:t>
            </w:r>
            <w:r w:rsidRPr="008B3ED3">
              <w:rPr>
                <w:rFonts w:ascii="Garamond" w:hAnsi="Garamond"/>
                <w:spacing w:val="-3"/>
                <w:w w:val="105"/>
                <w:sz w:val="11"/>
                <w:lang w:val="fr-FR"/>
              </w:rPr>
              <w:t xml:space="preserve">vigueur, </w:t>
            </w:r>
            <w:r w:rsidRPr="008B3ED3">
              <w:rPr>
                <w:rFonts w:ascii="Garamond" w:hAnsi="Garamond"/>
                <w:color w:val="FF0000"/>
                <w:spacing w:val="-3"/>
                <w:w w:val="105"/>
                <w:sz w:val="11"/>
                <w:lang w:val="fr-FR"/>
              </w:rPr>
              <w:t xml:space="preserve">sont </w:t>
            </w:r>
            <w:r w:rsidRPr="008B3ED3">
              <w:rPr>
                <w:rFonts w:ascii="Garamond" w:hAnsi="Garamond"/>
                <w:color w:val="FF0000"/>
                <w:spacing w:val="-4"/>
                <w:w w:val="105"/>
                <w:sz w:val="11"/>
                <w:lang w:val="fr-FR"/>
              </w:rPr>
              <w:t xml:space="preserve">exclues </w:t>
            </w:r>
            <w:r w:rsidRPr="008B3ED3">
              <w:rPr>
                <w:rFonts w:ascii="Garamond" w:hAnsi="Garamond"/>
                <w:color w:val="FF0000"/>
                <w:w w:val="105"/>
                <w:sz w:val="11"/>
                <w:lang w:val="fr-FR"/>
              </w:rPr>
              <w:t xml:space="preserve">de </w:t>
            </w:r>
            <w:r w:rsidRPr="008B3ED3">
              <w:rPr>
                <w:rFonts w:ascii="Garamond" w:hAnsi="Garamond"/>
                <w:color w:val="FF0000"/>
                <w:spacing w:val="-3"/>
                <w:w w:val="105"/>
                <w:sz w:val="11"/>
                <w:lang w:val="fr-FR"/>
              </w:rPr>
              <w:t xml:space="preserve">la garantie </w:t>
            </w:r>
            <w:r w:rsidRPr="008B3ED3">
              <w:rPr>
                <w:rFonts w:ascii="Garamond" w:hAnsi="Garamond"/>
                <w:color w:val="FF0000"/>
                <w:spacing w:val="-4"/>
                <w:w w:val="105"/>
                <w:sz w:val="11"/>
                <w:lang w:val="fr-FR"/>
              </w:rPr>
              <w:t xml:space="preserve">les </w:t>
            </w:r>
            <w:r w:rsidRPr="008B3ED3">
              <w:rPr>
                <w:rFonts w:ascii="Garamond" w:hAnsi="Garamond"/>
                <w:color w:val="FF0000"/>
                <w:spacing w:val="-3"/>
                <w:w w:val="105"/>
                <w:sz w:val="11"/>
                <w:lang w:val="fr-FR"/>
              </w:rPr>
              <w:t xml:space="preserve">entreprises </w:t>
            </w:r>
            <w:r w:rsidRPr="008B3ED3">
              <w:rPr>
                <w:rFonts w:ascii="Garamond" w:hAnsi="Garamond"/>
                <w:color w:val="FF0000"/>
                <w:w w:val="105"/>
                <w:sz w:val="11"/>
                <w:lang w:val="fr-FR"/>
              </w:rPr>
              <w:t>en</w:t>
            </w:r>
          </w:p>
          <w:p w:rsidR="00167632" w:rsidRPr="008B3ED3" w:rsidRDefault="00167632" w:rsidP="00C33195">
            <w:pPr>
              <w:pStyle w:val="TableParagraph"/>
              <w:spacing w:line="108" w:lineRule="exact"/>
              <w:rPr>
                <w:rFonts w:ascii="Garamond" w:hAnsi="Garamond"/>
                <w:sz w:val="11"/>
              </w:rPr>
            </w:pPr>
            <w:proofErr w:type="spellStart"/>
            <w:r w:rsidRPr="008B3ED3">
              <w:rPr>
                <w:rFonts w:ascii="Garamond" w:hAnsi="Garamond"/>
                <w:color w:val="FF0000"/>
                <w:w w:val="105"/>
                <w:sz w:val="11"/>
              </w:rPr>
              <w:t>difficulté</w:t>
            </w:r>
            <w:proofErr w:type="spellEnd"/>
            <w:r w:rsidRPr="008B3ED3">
              <w:rPr>
                <w:rFonts w:ascii="Garamond" w:hAnsi="Garamond"/>
                <w:color w:val="FF0000"/>
                <w:w w:val="105"/>
                <w:sz w:val="11"/>
              </w:rPr>
              <w:t>*</w:t>
            </w:r>
          </w:p>
        </w:tc>
        <w:tc>
          <w:tcPr>
            <w:tcW w:w="2114" w:type="dxa"/>
          </w:tcPr>
          <w:p w:rsidR="00167632" w:rsidRPr="008B3ED3" w:rsidRDefault="00167632" w:rsidP="00C33195">
            <w:pPr>
              <w:pStyle w:val="TableParagraph"/>
              <w:ind w:left="0"/>
              <w:rPr>
                <w:rFonts w:ascii="Garamond" w:hAnsi="Garamond"/>
                <w:sz w:val="12"/>
              </w:rPr>
            </w:pPr>
          </w:p>
        </w:tc>
        <w:tc>
          <w:tcPr>
            <w:tcW w:w="1748" w:type="dxa"/>
            <w:tcBorders>
              <w:right w:val="nil"/>
            </w:tcBorders>
          </w:tcPr>
          <w:p w:rsidR="00167632" w:rsidRPr="008B3ED3" w:rsidRDefault="00167632" w:rsidP="00C33195">
            <w:pPr>
              <w:pStyle w:val="TableParagraph"/>
              <w:ind w:left="0"/>
              <w:rPr>
                <w:rFonts w:ascii="Garamond" w:hAnsi="Garamond"/>
                <w:sz w:val="12"/>
              </w:rPr>
            </w:pPr>
          </w:p>
        </w:tc>
      </w:tr>
      <w:tr w:rsidR="00167632" w:rsidRPr="008B3ED3" w:rsidTr="00C33195">
        <w:trPr>
          <w:trHeight w:val="869"/>
        </w:trPr>
        <w:tc>
          <w:tcPr>
            <w:tcW w:w="10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7632" w:rsidRPr="008B3ED3" w:rsidRDefault="00167632" w:rsidP="00C33195">
            <w:pPr>
              <w:rPr>
                <w:rFonts w:ascii="Garamond" w:hAnsi="Garamond"/>
                <w:sz w:val="2"/>
                <w:szCs w:val="2"/>
              </w:rPr>
            </w:pPr>
          </w:p>
        </w:tc>
        <w:tc>
          <w:tcPr>
            <w:tcW w:w="2386" w:type="dxa"/>
            <w:tcBorders>
              <w:left w:val="nil"/>
            </w:tcBorders>
          </w:tcPr>
          <w:p w:rsidR="00167632" w:rsidRPr="008B3ED3" w:rsidRDefault="00167632" w:rsidP="00C33195">
            <w:pPr>
              <w:pStyle w:val="TableParagraph"/>
              <w:spacing w:before="8" w:line="278" w:lineRule="auto"/>
              <w:ind w:left="26" w:right="9"/>
              <w:rPr>
                <w:rFonts w:ascii="Garamond" w:hAnsi="Garamond"/>
                <w:b/>
                <w:sz w:val="11"/>
                <w:lang w:val="fr-FR"/>
              </w:rPr>
            </w:pPr>
            <w:r w:rsidRPr="008B3ED3">
              <w:rPr>
                <w:rFonts w:ascii="Garamond" w:hAnsi="Garamond"/>
                <w:spacing w:val="-3"/>
                <w:w w:val="105"/>
                <w:sz w:val="11"/>
                <w:lang w:val="fr-FR"/>
              </w:rPr>
              <w:t xml:space="preserve">Par dérogation </w:t>
            </w:r>
            <w:r w:rsidRPr="008B3ED3">
              <w:rPr>
                <w:rFonts w:ascii="Garamond" w:hAnsi="Garamond"/>
                <w:w w:val="105"/>
                <w:sz w:val="11"/>
                <w:lang w:val="fr-FR"/>
              </w:rPr>
              <w:t xml:space="preserve">à </w:t>
            </w:r>
            <w:r w:rsidRPr="008B3ED3">
              <w:rPr>
                <w:rFonts w:ascii="Garamond" w:hAnsi="Garamond"/>
                <w:spacing w:val="-3"/>
                <w:w w:val="105"/>
                <w:sz w:val="11"/>
                <w:lang w:val="fr-FR"/>
              </w:rPr>
              <w:t xml:space="preserve">la </w:t>
            </w:r>
            <w:r w:rsidRPr="008B3ED3">
              <w:rPr>
                <w:rFonts w:ascii="Garamond" w:hAnsi="Garamond"/>
                <w:w w:val="105"/>
                <w:sz w:val="11"/>
                <w:lang w:val="fr-FR"/>
              </w:rPr>
              <w:t xml:space="preserve">définition </w:t>
            </w:r>
            <w:r w:rsidRPr="008B3ED3">
              <w:rPr>
                <w:rFonts w:ascii="Garamond" w:hAnsi="Garamond"/>
                <w:spacing w:val="-3"/>
                <w:w w:val="105"/>
                <w:sz w:val="11"/>
                <w:lang w:val="fr-FR"/>
              </w:rPr>
              <w:t xml:space="preserve">européenne des </w:t>
            </w:r>
            <w:r w:rsidRPr="008B3ED3">
              <w:rPr>
                <w:rFonts w:ascii="Garamond" w:hAnsi="Garamond"/>
                <w:spacing w:val="-4"/>
                <w:w w:val="105"/>
                <w:sz w:val="11"/>
                <w:lang w:val="fr-FR"/>
              </w:rPr>
              <w:t xml:space="preserve">PME, </w:t>
            </w:r>
            <w:r w:rsidRPr="008B3ED3">
              <w:rPr>
                <w:rFonts w:ascii="Garamond" w:hAnsi="Garamond"/>
                <w:spacing w:val="-3"/>
                <w:w w:val="105"/>
                <w:sz w:val="11"/>
                <w:lang w:val="fr-FR"/>
              </w:rPr>
              <w:t xml:space="preserve">sont éligibles </w:t>
            </w:r>
            <w:r w:rsidRPr="008B3ED3">
              <w:rPr>
                <w:rFonts w:ascii="Garamond" w:hAnsi="Garamond"/>
                <w:w w:val="105"/>
                <w:sz w:val="11"/>
                <w:lang w:val="fr-FR"/>
              </w:rPr>
              <w:t xml:space="preserve">à ce </w:t>
            </w:r>
            <w:r w:rsidRPr="008B3ED3">
              <w:rPr>
                <w:rFonts w:ascii="Garamond" w:hAnsi="Garamond"/>
                <w:spacing w:val="-3"/>
                <w:w w:val="105"/>
                <w:sz w:val="11"/>
                <w:lang w:val="fr-FR"/>
              </w:rPr>
              <w:t xml:space="preserve">dispositif </w:t>
            </w:r>
            <w:r w:rsidRPr="008B3ED3">
              <w:rPr>
                <w:rFonts w:ascii="Garamond" w:hAnsi="Garamond"/>
                <w:w w:val="105"/>
                <w:sz w:val="11"/>
                <w:lang w:val="fr-FR"/>
              </w:rPr>
              <w:t xml:space="preserve">spécifique </w:t>
            </w:r>
            <w:r w:rsidRPr="008B3ED3">
              <w:rPr>
                <w:rFonts w:ascii="Garamond" w:hAnsi="Garamond"/>
                <w:b/>
                <w:w w:val="105"/>
                <w:sz w:val="11"/>
                <w:lang w:val="fr-FR"/>
              </w:rPr>
              <w:t xml:space="preserve">toutes </w:t>
            </w:r>
            <w:r w:rsidRPr="008B3ED3">
              <w:rPr>
                <w:rFonts w:ascii="Garamond" w:hAnsi="Garamond"/>
                <w:b/>
                <w:spacing w:val="-3"/>
                <w:w w:val="105"/>
                <w:sz w:val="11"/>
                <w:lang w:val="fr-FR"/>
              </w:rPr>
              <w:t xml:space="preserve">les </w:t>
            </w:r>
            <w:r w:rsidRPr="008B3ED3">
              <w:rPr>
                <w:rFonts w:ascii="Garamond" w:hAnsi="Garamond"/>
                <w:b/>
                <w:spacing w:val="-4"/>
                <w:w w:val="105"/>
                <w:sz w:val="11"/>
                <w:lang w:val="fr-FR"/>
              </w:rPr>
              <w:t xml:space="preserve">PME </w:t>
            </w:r>
            <w:r w:rsidRPr="008B3ED3">
              <w:rPr>
                <w:rFonts w:ascii="Garamond" w:hAnsi="Garamond"/>
                <w:b/>
                <w:w w:val="105"/>
                <w:sz w:val="11"/>
                <w:lang w:val="fr-FR"/>
              </w:rPr>
              <w:t xml:space="preserve">ou </w:t>
            </w:r>
            <w:r w:rsidRPr="008B3ED3">
              <w:rPr>
                <w:rFonts w:ascii="Garamond" w:hAnsi="Garamond"/>
                <w:b/>
                <w:spacing w:val="-3"/>
                <w:w w:val="105"/>
                <w:sz w:val="11"/>
                <w:lang w:val="fr-FR"/>
              </w:rPr>
              <w:t>ETI</w:t>
            </w:r>
            <w:r w:rsidRPr="008B3ED3">
              <w:rPr>
                <w:rFonts w:ascii="Garamond" w:hAnsi="Garamond"/>
                <w:spacing w:val="-3"/>
                <w:w w:val="105"/>
                <w:sz w:val="11"/>
                <w:lang w:val="fr-FR"/>
              </w:rPr>
              <w:t xml:space="preserve">, </w:t>
            </w:r>
            <w:r w:rsidRPr="008B3ED3">
              <w:rPr>
                <w:rFonts w:ascii="Garamond" w:hAnsi="Garamond"/>
                <w:b/>
                <w:spacing w:val="-3"/>
                <w:w w:val="105"/>
                <w:sz w:val="11"/>
                <w:lang w:val="fr-FR"/>
              </w:rPr>
              <w:t xml:space="preserve">quel </w:t>
            </w:r>
            <w:r w:rsidRPr="008B3ED3">
              <w:rPr>
                <w:rFonts w:ascii="Garamond" w:hAnsi="Garamond"/>
                <w:b/>
                <w:w w:val="105"/>
                <w:sz w:val="11"/>
                <w:lang w:val="fr-FR"/>
              </w:rPr>
              <w:t xml:space="preserve">que </w:t>
            </w:r>
            <w:r w:rsidRPr="008B3ED3">
              <w:rPr>
                <w:rFonts w:ascii="Garamond" w:hAnsi="Garamond"/>
                <w:b/>
                <w:spacing w:val="-3"/>
                <w:w w:val="105"/>
                <w:sz w:val="11"/>
                <w:lang w:val="fr-FR"/>
              </w:rPr>
              <w:t xml:space="preserve">soit le </w:t>
            </w:r>
            <w:r w:rsidRPr="008B3ED3">
              <w:rPr>
                <w:rFonts w:ascii="Garamond" w:hAnsi="Garamond"/>
                <w:b/>
                <w:spacing w:val="-4"/>
                <w:w w:val="105"/>
                <w:sz w:val="11"/>
                <w:lang w:val="fr-FR"/>
              </w:rPr>
              <w:t xml:space="preserve">niveau </w:t>
            </w:r>
            <w:r w:rsidRPr="008B3ED3">
              <w:rPr>
                <w:rFonts w:ascii="Garamond" w:hAnsi="Garamond"/>
                <w:b/>
                <w:w w:val="105"/>
                <w:sz w:val="11"/>
                <w:lang w:val="fr-FR"/>
              </w:rPr>
              <w:t xml:space="preserve">de détention de </w:t>
            </w:r>
            <w:r w:rsidRPr="008B3ED3">
              <w:rPr>
                <w:rFonts w:ascii="Garamond" w:hAnsi="Garamond"/>
                <w:b/>
                <w:spacing w:val="-3"/>
                <w:w w:val="105"/>
                <w:sz w:val="11"/>
                <w:lang w:val="fr-FR"/>
              </w:rPr>
              <w:t xml:space="preserve">leur capital par </w:t>
            </w:r>
            <w:r w:rsidRPr="008B3ED3">
              <w:rPr>
                <w:rFonts w:ascii="Garamond" w:hAnsi="Garamond"/>
                <w:b/>
                <w:w w:val="105"/>
                <w:sz w:val="11"/>
                <w:lang w:val="fr-FR"/>
              </w:rPr>
              <w:t>une ou</w:t>
            </w:r>
            <w:r w:rsidRPr="008B3ED3">
              <w:rPr>
                <w:rFonts w:ascii="Garamond" w:hAnsi="Garamond"/>
                <w:b/>
                <w:spacing w:val="-9"/>
                <w:w w:val="105"/>
                <w:sz w:val="11"/>
                <w:lang w:val="fr-FR"/>
              </w:rPr>
              <w:t xml:space="preserve"> </w:t>
            </w:r>
            <w:r w:rsidRPr="008B3ED3">
              <w:rPr>
                <w:rFonts w:ascii="Garamond" w:hAnsi="Garamond"/>
                <w:b/>
                <w:spacing w:val="-3"/>
                <w:w w:val="105"/>
                <w:sz w:val="11"/>
                <w:lang w:val="fr-FR"/>
              </w:rPr>
              <w:t>plusieurs</w:t>
            </w:r>
            <w:r w:rsidRPr="008B3ED3">
              <w:rPr>
                <w:rFonts w:ascii="Garamond" w:hAnsi="Garamond"/>
                <w:b/>
                <w:spacing w:val="-9"/>
                <w:w w:val="105"/>
                <w:sz w:val="11"/>
                <w:lang w:val="fr-FR"/>
              </w:rPr>
              <w:t xml:space="preserve"> </w:t>
            </w:r>
            <w:r w:rsidRPr="008B3ED3">
              <w:rPr>
                <w:rFonts w:ascii="Garamond" w:hAnsi="Garamond"/>
                <w:b/>
                <w:spacing w:val="-3"/>
                <w:w w:val="105"/>
                <w:sz w:val="11"/>
                <w:lang w:val="fr-FR"/>
              </w:rPr>
              <w:t>sociétés</w:t>
            </w:r>
            <w:r w:rsidRPr="008B3ED3">
              <w:rPr>
                <w:rFonts w:ascii="Garamond" w:hAnsi="Garamond"/>
                <w:b/>
                <w:spacing w:val="-9"/>
                <w:w w:val="105"/>
                <w:sz w:val="11"/>
                <w:lang w:val="fr-FR"/>
              </w:rPr>
              <w:t xml:space="preserve"> </w:t>
            </w:r>
            <w:r w:rsidRPr="008B3ED3">
              <w:rPr>
                <w:rFonts w:ascii="Garamond" w:hAnsi="Garamond"/>
                <w:b/>
                <w:w w:val="105"/>
                <w:sz w:val="11"/>
                <w:lang w:val="fr-FR"/>
              </w:rPr>
              <w:t>de</w:t>
            </w:r>
            <w:r w:rsidRPr="008B3ED3">
              <w:rPr>
                <w:rFonts w:ascii="Garamond" w:hAnsi="Garamond"/>
                <w:b/>
                <w:spacing w:val="-9"/>
                <w:w w:val="105"/>
                <w:sz w:val="11"/>
                <w:lang w:val="fr-FR"/>
              </w:rPr>
              <w:t xml:space="preserve"> </w:t>
            </w:r>
            <w:r w:rsidRPr="008B3ED3">
              <w:rPr>
                <w:rFonts w:ascii="Garamond" w:hAnsi="Garamond"/>
                <w:b/>
                <w:spacing w:val="-3"/>
                <w:w w:val="105"/>
                <w:sz w:val="11"/>
                <w:lang w:val="fr-FR"/>
              </w:rPr>
              <w:t>capital-risque</w:t>
            </w:r>
            <w:r w:rsidRPr="008B3ED3">
              <w:rPr>
                <w:rFonts w:ascii="Garamond" w:hAnsi="Garamond"/>
                <w:b/>
                <w:spacing w:val="-9"/>
                <w:w w:val="105"/>
                <w:sz w:val="11"/>
                <w:lang w:val="fr-FR"/>
              </w:rPr>
              <w:t xml:space="preserve"> </w:t>
            </w:r>
            <w:r w:rsidRPr="008B3ED3">
              <w:rPr>
                <w:rFonts w:ascii="Garamond" w:hAnsi="Garamond"/>
                <w:b/>
                <w:w w:val="105"/>
                <w:sz w:val="11"/>
                <w:lang w:val="fr-FR"/>
              </w:rPr>
              <w:t>ou</w:t>
            </w:r>
            <w:r w:rsidRPr="008B3ED3">
              <w:rPr>
                <w:rFonts w:ascii="Garamond" w:hAnsi="Garamond"/>
                <w:b/>
                <w:spacing w:val="-8"/>
                <w:w w:val="105"/>
                <w:sz w:val="11"/>
                <w:lang w:val="fr-FR"/>
              </w:rPr>
              <w:t xml:space="preserve"> </w:t>
            </w:r>
            <w:r w:rsidRPr="008B3ED3">
              <w:rPr>
                <w:rFonts w:ascii="Garamond" w:hAnsi="Garamond"/>
                <w:b/>
                <w:w w:val="105"/>
                <w:sz w:val="11"/>
                <w:lang w:val="fr-FR"/>
              </w:rPr>
              <w:t>de</w:t>
            </w:r>
          </w:p>
          <w:p w:rsidR="00167632" w:rsidRPr="008B3ED3" w:rsidRDefault="00167632" w:rsidP="00C33195">
            <w:pPr>
              <w:pStyle w:val="TableParagraph"/>
              <w:spacing w:line="108" w:lineRule="exact"/>
              <w:ind w:left="26"/>
              <w:rPr>
                <w:rFonts w:ascii="Garamond" w:hAnsi="Garamond"/>
                <w:b/>
                <w:sz w:val="11"/>
              </w:rPr>
            </w:pPr>
            <w:r w:rsidRPr="008B3ED3">
              <w:rPr>
                <w:rFonts w:ascii="Garamond" w:hAnsi="Garamond"/>
                <w:b/>
                <w:w w:val="105"/>
                <w:sz w:val="11"/>
              </w:rPr>
              <w:t xml:space="preserve">capital </w:t>
            </w:r>
            <w:proofErr w:type="spellStart"/>
            <w:r w:rsidRPr="008B3ED3">
              <w:rPr>
                <w:rFonts w:ascii="Garamond" w:hAnsi="Garamond"/>
                <w:b/>
                <w:w w:val="105"/>
                <w:sz w:val="11"/>
              </w:rPr>
              <w:t>investissement</w:t>
            </w:r>
            <w:proofErr w:type="spellEnd"/>
          </w:p>
        </w:tc>
        <w:tc>
          <w:tcPr>
            <w:tcW w:w="2387" w:type="dxa"/>
          </w:tcPr>
          <w:p w:rsidR="00167632" w:rsidRPr="008B3ED3" w:rsidRDefault="00167632" w:rsidP="00C33195">
            <w:pPr>
              <w:pStyle w:val="TableParagraph"/>
              <w:spacing w:before="8" w:line="278" w:lineRule="auto"/>
              <w:ind w:right="10"/>
              <w:rPr>
                <w:rFonts w:ascii="Garamond" w:hAnsi="Garamond"/>
                <w:b/>
                <w:sz w:val="11"/>
                <w:lang w:val="fr-FR"/>
              </w:rPr>
            </w:pPr>
            <w:r w:rsidRPr="008B3ED3">
              <w:rPr>
                <w:rFonts w:ascii="Garamond" w:hAnsi="Garamond"/>
                <w:spacing w:val="-3"/>
                <w:w w:val="105"/>
                <w:sz w:val="11"/>
                <w:lang w:val="fr-FR"/>
              </w:rPr>
              <w:t xml:space="preserve">Par dérogation </w:t>
            </w:r>
            <w:r w:rsidRPr="008B3ED3">
              <w:rPr>
                <w:rFonts w:ascii="Garamond" w:hAnsi="Garamond"/>
                <w:w w:val="105"/>
                <w:sz w:val="11"/>
                <w:lang w:val="fr-FR"/>
              </w:rPr>
              <w:t xml:space="preserve">à </w:t>
            </w:r>
            <w:r w:rsidRPr="008B3ED3">
              <w:rPr>
                <w:rFonts w:ascii="Garamond" w:hAnsi="Garamond"/>
                <w:spacing w:val="-3"/>
                <w:w w:val="105"/>
                <w:sz w:val="11"/>
                <w:lang w:val="fr-FR"/>
              </w:rPr>
              <w:t xml:space="preserve">la </w:t>
            </w:r>
            <w:r w:rsidRPr="008B3ED3">
              <w:rPr>
                <w:rFonts w:ascii="Garamond" w:hAnsi="Garamond"/>
                <w:w w:val="105"/>
                <w:sz w:val="11"/>
                <w:lang w:val="fr-FR"/>
              </w:rPr>
              <w:t xml:space="preserve">définition </w:t>
            </w:r>
            <w:r w:rsidRPr="008B3ED3">
              <w:rPr>
                <w:rFonts w:ascii="Garamond" w:hAnsi="Garamond"/>
                <w:spacing w:val="-3"/>
                <w:w w:val="105"/>
                <w:sz w:val="11"/>
                <w:lang w:val="fr-FR"/>
              </w:rPr>
              <w:t xml:space="preserve">européenne des </w:t>
            </w:r>
            <w:r w:rsidRPr="008B3ED3">
              <w:rPr>
                <w:rFonts w:ascii="Garamond" w:hAnsi="Garamond"/>
                <w:spacing w:val="-4"/>
                <w:w w:val="105"/>
                <w:sz w:val="11"/>
                <w:lang w:val="fr-FR"/>
              </w:rPr>
              <w:t xml:space="preserve">PME, </w:t>
            </w:r>
            <w:r w:rsidRPr="008B3ED3">
              <w:rPr>
                <w:rFonts w:ascii="Garamond" w:hAnsi="Garamond"/>
                <w:spacing w:val="-3"/>
                <w:w w:val="105"/>
                <w:sz w:val="11"/>
                <w:lang w:val="fr-FR"/>
              </w:rPr>
              <w:t xml:space="preserve">sont éligibles </w:t>
            </w:r>
            <w:r w:rsidRPr="008B3ED3">
              <w:rPr>
                <w:rFonts w:ascii="Garamond" w:hAnsi="Garamond"/>
                <w:w w:val="105"/>
                <w:sz w:val="11"/>
                <w:lang w:val="fr-FR"/>
              </w:rPr>
              <w:t xml:space="preserve">à ce </w:t>
            </w:r>
            <w:r w:rsidRPr="008B3ED3">
              <w:rPr>
                <w:rFonts w:ascii="Garamond" w:hAnsi="Garamond"/>
                <w:spacing w:val="-3"/>
                <w:w w:val="105"/>
                <w:sz w:val="11"/>
                <w:lang w:val="fr-FR"/>
              </w:rPr>
              <w:t xml:space="preserve">dispositif </w:t>
            </w:r>
            <w:r w:rsidRPr="008B3ED3">
              <w:rPr>
                <w:rFonts w:ascii="Garamond" w:hAnsi="Garamond"/>
                <w:w w:val="105"/>
                <w:sz w:val="11"/>
                <w:lang w:val="fr-FR"/>
              </w:rPr>
              <w:t xml:space="preserve">spécifique </w:t>
            </w:r>
            <w:r w:rsidRPr="008B3ED3">
              <w:rPr>
                <w:rFonts w:ascii="Garamond" w:hAnsi="Garamond"/>
                <w:b/>
                <w:w w:val="105"/>
                <w:sz w:val="11"/>
                <w:lang w:val="fr-FR"/>
              </w:rPr>
              <w:t xml:space="preserve">toutes </w:t>
            </w:r>
            <w:r w:rsidRPr="008B3ED3">
              <w:rPr>
                <w:rFonts w:ascii="Garamond" w:hAnsi="Garamond"/>
                <w:b/>
                <w:spacing w:val="-3"/>
                <w:w w:val="105"/>
                <w:sz w:val="11"/>
                <w:lang w:val="fr-FR"/>
              </w:rPr>
              <w:t xml:space="preserve">les </w:t>
            </w:r>
            <w:r w:rsidRPr="008B3ED3">
              <w:rPr>
                <w:rFonts w:ascii="Garamond" w:hAnsi="Garamond"/>
                <w:b/>
                <w:spacing w:val="-4"/>
                <w:w w:val="105"/>
                <w:sz w:val="11"/>
                <w:lang w:val="fr-FR"/>
              </w:rPr>
              <w:t xml:space="preserve">PME </w:t>
            </w:r>
            <w:r w:rsidRPr="008B3ED3">
              <w:rPr>
                <w:rFonts w:ascii="Garamond" w:hAnsi="Garamond"/>
                <w:b/>
                <w:w w:val="105"/>
                <w:sz w:val="11"/>
                <w:lang w:val="fr-FR"/>
              </w:rPr>
              <w:t xml:space="preserve">ou </w:t>
            </w:r>
            <w:r w:rsidRPr="008B3ED3">
              <w:rPr>
                <w:rFonts w:ascii="Garamond" w:hAnsi="Garamond"/>
                <w:b/>
                <w:spacing w:val="-3"/>
                <w:w w:val="105"/>
                <w:sz w:val="11"/>
                <w:lang w:val="fr-FR"/>
              </w:rPr>
              <w:t>ETI</w:t>
            </w:r>
            <w:r w:rsidRPr="008B3ED3">
              <w:rPr>
                <w:rFonts w:ascii="Garamond" w:hAnsi="Garamond"/>
                <w:spacing w:val="-3"/>
                <w:w w:val="105"/>
                <w:sz w:val="11"/>
                <w:lang w:val="fr-FR"/>
              </w:rPr>
              <w:t xml:space="preserve">, </w:t>
            </w:r>
            <w:r w:rsidRPr="008B3ED3">
              <w:rPr>
                <w:rFonts w:ascii="Garamond" w:hAnsi="Garamond"/>
                <w:b/>
                <w:spacing w:val="-3"/>
                <w:w w:val="105"/>
                <w:sz w:val="11"/>
                <w:lang w:val="fr-FR"/>
              </w:rPr>
              <w:t xml:space="preserve">quel </w:t>
            </w:r>
            <w:r w:rsidRPr="008B3ED3">
              <w:rPr>
                <w:rFonts w:ascii="Garamond" w:hAnsi="Garamond"/>
                <w:b/>
                <w:w w:val="105"/>
                <w:sz w:val="11"/>
                <w:lang w:val="fr-FR"/>
              </w:rPr>
              <w:t xml:space="preserve">que </w:t>
            </w:r>
            <w:r w:rsidRPr="008B3ED3">
              <w:rPr>
                <w:rFonts w:ascii="Garamond" w:hAnsi="Garamond"/>
                <w:b/>
                <w:spacing w:val="-3"/>
                <w:w w:val="105"/>
                <w:sz w:val="11"/>
                <w:lang w:val="fr-FR"/>
              </w:rPr>
              <w:t xml:space="preserve">soit le </w:t>
            </w:r>
            <w:r w:rsidRPr="008B3ED3">
              <w:rPr>
                <w:rFonts w:ascii="Garamond" w:hAnsi="Garamond"/>
                <w:b/>
                <w:spacing w:val="-4"/>
                <w:w w:val="105"/>
                <w:sz w:val="11"/>
                <w:lang w:val="fr-FR"/>
              </w:rPr>
              <w:t xml:space="preserve">niveau </w:t>
            </w:r>
            <w:r w:rsidRPr="008B3ED3">
              <w:rPr>
                <w:rFonts w:ascii="Garamond" w:hAnsi="Garamond"/>
                <w:b/>
                <w:w w:val="105"/>
                <w:sz w:val="11"/>
                <w:lang w:val="fr-FR"/>
              </w:rPr>
              <w:t xml:space="preserve">de détention de </w:t>
            </w:r>
            <w:r w:rsidRPr="008B3ED3">
              <w:rPr>
                <w:rFonts w:ascii="Garamond" w:hAnsi="Garamond"/>
                <w:b/>
                <w:spacing w:val="-3"/>
                <w:w w:val="105"/>
                <w:sz w:val="11"/>
                <w:lang w:val="fr-FR"/>
              </w:rPr>
              <w:t xml:space="preserve">leur capital par </w:t>
            </w:r>
            <w:r w:rsidRPr="008B3ED3">
              <w:rPr>
                <w:rFonts w:ascii="Garamond" w:hAnsi="Garamond"/>
                <w:b/>
                <w:w w:val="105"/>
                <w:sz w:val="11"/>
                <w:lang w:val="fr-FR"/>
              </w:rPr>
              <w:t>une ou</w:t>
            </w:r>
            <w:r w:rsidRPr="008B3ED3">
              <w:rPr>
                <w:rFonts w:ascii="Garamond" w:hAnsi="Garamond"/>
                <w:b/>
                <w:spacing w:val="-9"/>
                <w:w w:val="105"/>
                <w:sz w:val="11"/>
                <w:lang w:val="fr-FR"/>
              </w:rPr>
              <w:t xml:space="preserve"> </w:t>
            </w:r>
            <w:r w:rsidRPr="008B3ED3">
              <w:rPr>
                <w:rFonts w:ascii="Garamond" w:hAnsi="Garamond"/>
                <w:b/>
                <w:spacing w:val="-3"/>
                <w:w w:val="105"/>
                <w:sz w:val="11"/>
                <w:lang w:val="fr-FR"/>
              </w:rPr>
              <w:t>plusieurs</w:t>
            </w:r>
            <w:r w:rsidRPr="008B3ED3">
              <w:rPr>
                <w:rFonts w:ascii="Garamond" w:hAnsi="Garamond"/>
                <w:b/>
                <w:spacing w:val="-9"/>
                <w:w w:val="105"/>
                <w:sz w:val="11"/>
                <w:lang w:val="fr-FR"/>
              </w:rPr>
              <w:t xml:space="preserve"> </w:t>
            </w:r>
            <w:r w:rsidRPr="008B3ED3">
              <w:rPr>
                <w:rFonts w:ascii="Garamond" w:hAnsi="Garamond"/>
                <w:b/>
                <w:spacing w:val="-3"/>
                <w:w w:val="105"/>
                <w:sz w:val="11"/>
                <w:lang w:val="fr-FR"/>
              </w:rPr>
              <w:t>sociétés</w:t>
            </w:r>
            <w:r w:rsidRPr="008B3ED3">
              <w:rPr>
                <w:rFonts w:ascii="Garamond" w:hAnsi="Garamond"/>
                <w:b/>
                <w:spacing w:val="-9"/>
                <w:w w:val="105"/>
                <w:sz w:val="11"/>
                <w:lang w:val="fr-FR"/>
              </w:rPr>
              <w:t xml:space="preserve"> </w:t>
            </w:r>
            <w:r w:rsidRPr="008B3ED3">
              <w:rPr>
                <w:rFonts w:ascii="Garamond" w:hAnsi="Garamond"/>
                <w:b/>
                <w:w w:val="105"/>
                <w:sz w:val="11"/>
                <w:lang w:val="fr-FR"/>
              </w:rPr>
              <w:t>de</w:t>
            </w:r>
            <w:r w:rsidRPr="008B3ED3">
              <w:rPr>
                <w:rFonts w:ascii="Garamond" w:hAnsi="Garamond"/>
                <w:b/>
                <w:spacing w:val="-9"/>
                <w:w w:val="105"/>
                <w:sz w:val="11"/>
                <w:lang w:val="fr-FR"/>
              </w:rPr>
              <w:t xml:space="preserve"> </w:t>
            </w:r>
            <w:r w:rsidRPr="008B3ED3">
              <w:rPr>
                <w:rFonts w:ascii="Garamond" w:hAnsi="Garamond"/>
                <w:b/>
                <w:spacing w:val="-3"/>
                <w:w w:val="105"/>
                <w:sz w:val="11"/>
                <w:lang w:val="fr-FR"/>
              </w:rPr>
              <w:t>capital-risque</w:t>
            </w:r>
            <w:r w:rsidRPr="008B3ED3">
              <w:rPr>
                <w:rFonts w:ascii="Garamond" w:hAnsi="Garamond"/>
                <w:b/>
                <w:spacing w:val="-9"/>
                <w:w w:val="105"/>
                <w:sz w:val="11"/>
                <w:lang w:val="fr-FR"/>
              </w:rPr>
              <w:t xml:space="preserve"> </w:t>
            </w:r>
            <w:r w:rsidRPr="008B3ED3">
              <w:rPr>
                <w:rFonts w:ascii="Garamond" w:hAnsi="Garamond"/>
                <w:b/>
                <w:w w:val="105"/>
                <w:sz w:val="11"/>
                <w:lang w:val="fr-FR"/>
              </w:rPr>
              <w:t>ou</w:t>
            </w:r>
            <w:r w:rsidRPr="008B3ED3">
              <w:rPr>
                <w:rFonts w:ascii="Garamond" w:hAnsi="Garamond"/>
                <w:b/>
                <w:spacing w:val="-8"/>
                <w:w w:val="105"/>
                <w:sz w:val="11"/>
                <w:lang w:val="fr-FR"/>
              </w:rPr>
              <w:t xml:space="preserve"> </w:t>
            </w:r>
            <w:r w:rsidRPr="008B3ED3">
              <w:rPr>
                <w:rFonts w:ascii="Garamond" w:hAnsi="Garamond"/>
                <w:b/>
                <w:w w:val="105"/>
                <w:sz w:val="11"/>
                <w:lang w:val="fr-FR"/>
              </w:rPr>
              <w:t>de</w:t>
            </w:r>
          </w:p>
          <w:p w:rsidR="00167632" w:rsidRPr="008B3ED3" w:rsidRDefault="00167632" w:rsidP="00C33195">
            <w:pPr>
              <w:pStyle w:val="TableParagraph"/>
              <w:spacing w:line="108" w:lineRule="exact"/>
              <w:rPr>
                <w:rFonts w:ascii="Garamond" w:hAnsi="Garamond"/>
                <w:b/>
                <w:sz w:val="11"/>
              </w:rPr>
            </w:pPr>
            <w:r w:rsidRPr="008B3ED3">
              <w:rPr>
                <w:rFonts w:ascii="Garamond" w:hAnsi="Garamond"/>
                <w:b/>
                <w:w w:val="105"/>
                <w:sz w:val="11"/>
              </w:rPr>
              <w:t xml:space="preserve">capital </w:t>
            </w:r>
            <w:proofErr w:type="spellStart"/>
            <w:r w:rsidRPr="008B3ED3">
              <w:rPr>
                <w:rFonts w:ascii="Garamond" w:hAnsi="Garamond"/>
                <w:b/>
                <w:w w:val="105"/>
                <w:sz w:val="11"/>
              </w:rPr>
              <w:t>investissement</w:t>
            </w:r>
            <w:proofErr w:type="spellEnd"/>
          </w:p>
        </w:tc>
        <w:tc>
          <w:tcPr>
            <w:tcW w:w="2114" w:type="dxa"/>
          </w:tcPr>
          <w:p w:rsidR="00167632" w:rsidRPr="008B3ED3" w:rsidRDefault="00167632" w:rsidP="00C33195">
            <w:pPr>
              <w:pStyle w:val="TableParagraph"/>
              <w:ind w:left="0"/>
              <w:rPr>
                <w:rFonts w:ascii="Garamond" w:hAnsi="Garamond"/>
                <w:sz w:val="12"/>
              </w:rPr>
            </w:pPr>
          </w:p>
        </w:tc>
        <w:tc>
          <w:tcPr>
            <w:tcW w:w="1748" w:type="dxa"/>
            <w:tcBorders>
              <w:right w:val="nil"/>
            </w:tcBorders>
          </w:tcPr>
          <w:p w:rsidR="00167632" w:rsidRPr="008B3ED3" w:rsidRDefault="00167632" w:rsidP="00C33195">
            <w:pPr>
              <w:pStyle w:val="TableParagraph"/>
              <w:ind w:left="0"/>
              <w:rPr>
                <w:rFonts w:ascii="Garamond" w:hAnsi="Garamond"/>
                <w:sz w:val="12"/>
              </w:rPr>
            </w:pPr>
          </w:p>
        </w:tc>
      </w:tr>
      <w:tr w:rsidR="00167632" w:rsidRPr="008B3ED3" w:rsidTr="00C33195">
        <w:trPr>
          <w:trHeight w:val="283"/>
        </w:trPr>
        <w:tc>
          <w:tcPr>
            <w:tcW w:w="1034" w:type="dxa"/>
            <w:tcBorders>
              <w:top w:val="nil"/>
            </w:tcBorders>
          </w:tcPr>
          <w:p w:rsidR="00167632" w:rsidRPr="008B3ED3" w:rsidRDefault="00167632" w:rsidP="00C33195">
            <w:pPr>
              <w:pStyle w:val="TableParagraph"/>
              <w:ind w:left="0"/>
              <w:rPr>
                <w:rFonts w:ascii="Garamond" w:hAnsi="Garamond"/>
                <w:sz w:val="12"/>
              </w:rPr>
            </w:pPr>
          </w:p>
        </w:tc>
        <w:tc>
          <w:tcPr>
            <w:tcW w:w="2386" w:type="dxa"/>
          </w:tcPr>
          <w:p w:rsidR="00167632" w:rsidRPr="008B3ED3" w:rsidRDefault="00167632" w:rsidP="00C33195">
            <w:pPr>
              <w:pStyle w:val="TableParagraph"/>
              <w:ind w:left="0"/>
              <w:rPr>
                <w:rFonts w:ascii="Garamond" w:hAnsi="Garamond"/>
                <w:sz w:val="12"/>
              </w:rPr>
            </w:pPr>
          </w:p>
        </w:tc>
        <w:tc>
          <w:tcPr>
            <w:tcW w:w="2387" w:type="dxa"/>
          </w:tcPr>
          <w:p w:rsidR="00167632" w:rsidRPr="008B3ED3" w:rsidRDefault="00167632" w:rsidP="00C33195">
            <w:pPr>
              <w:pStyle w:val="TableParagraph"/>
              <w:spacing w:before="8"/>
              <w:rPr>
                <w:rFonts w:ascii="Garamond" w:hAnsi="Garamond"/>
                <w:sz w:val="11"/>
                <w:lang w:val="fr-FR"/>
              </w:rPr>
            </w:pPr>
            <w:r w:rsidRPr="008B3ED3">
              <w:rPr>
                <w:rFonts w:ascii="Garamond" w:hAnsi="Garamond"/>
                <w:spacing w:val="-4"/>
                <w:w w:val="105"/>
                <w:sz w:val="11"/>
                <w:lang w:val="fr-FR"/>
              </w:rPr>
              <w:t xml:space="preserve">Cette </w:t>
            </w:r>
            <w:r w:rsidRPr="008B3ED3">
              <w:rPr>
                <w:rFonts w:ascii="Garamond" w:hAnsi="Garamond"/>
                <w:spacing w:val="-3"/>
                <w:w w:val="105"/>
                <w:sz w:val="11"/>
                <w:lang w:val="fr-FR"/>
              </w:rPr>
              <w:t xml:space="preserve">garantie n’est </w:t>
            </w:r>
            <w:r w:rsidRPr="008B3ED3">
              <w:rPr>
                <w:rFonts w:ascii="Garamond" w:hAnsi="Garamond"/>
                <w:spacing w:val="-4"/>
                <w:w w:val="105"/>
                <w:sz w:val="11"/>
                <w:lang w:val="fr-FR"/>
              </w:rPr>
              <w:t xml:space="preserve">renouvelable </w:t>
            </w:r>
            <w:r w:rsidRPr="008B3ED3">
              <w:rPr>
                <w:rFonts w:ascii="Garamond" w:hAnsi="Garamond"/>
                <w:spacing w:val="-3"/>
                <w:w w:val="105"/>
                <w:sz w:val="11"/>
                <w:lang w:val="fr-FR"/>
              </w:rPr>
              <w:t xml:space="preserve">qu’une </w:t>
            </w:r>
            <w:r w:rsidRPr="008B3ED3">
              <w:rPr>
                <w:rFonts w:ascii="Garamond" w:hAnsi="Garamond"/>
                <w:spacing w:val="-4"/>
                <w:w w:val="105"/>
                <w:sz w:val="11"/>
                <w:lang w:val="fr-FR"/>
              </w:rPr>
              <w:t>seule</w:t>
            </w:r>
          </w:p>
          <w:p w:rsidR="00167632" w:rsidRPr="008B3ED3" w:rsidRDefault="00167632" w:rsidP="00C33195">
            <w:pPr>
              <w:pStyle w:val="TableParagraph"/>
              <w:spacing w:before="20" w:line="108" w:lineRule="exact"/>
              <w:rPr>
                <w:rFonts w:ascii="Garamond" w:hAnsi="Garamond"/>
                <w:sz w:val="11"/>
                <w:lang w:val="fr-FR"/>
              </w:rPr>
            </w:pPr>
            <w:proofErr w:type="gramStart"/>
            <w:r w:rsidRPr="008B3ED3">
              <w:rPr>
                <w:rFonts w:ascii="Garamond" w:hAnsi="Garamond"/>
                <w:w w:val="105"/>
                <w:sz w:val="11"/>
                <w:lang w:val="fr-FR"/>
              </w:rPr>
              <w:t>fois</w:t>
            </w:r>
            <w:proofErr w:type="gramEnd"/>
            <w:r w:rsidRPr="008B3ED3">
              <w:rPr>
                <w:rFonts w:ascii="Garamond" w:hAnsi="Garamond"/>
                <w:w w:val="105"/>
                <w:sz w:val="11"/>
                <w:lang w:val="fr-FR"/>
              </w:rPr>
              <w:t xml:space="preserve"> par entreprise et sous conditions</w:t>
            </w:r>
          </w:p>
        </w:tc>
        <w:tc>
          <w:tcPr>
            <w:tcW w:w="2114" w:type="dxa"/>
          </w:tcPr>
          <w:p w:rsidR="00167632" w:rsidRPr="008B3ED3" w:rsidRDefault="00167632" w:rsidP="00C33195">
            <w:pPr>
              <w:pStyle w:val="TableParagraph"/>
              <w:ind w:left="0"/>
              <w:rPr>
                <w:rFonts w:ascii="Garamond" w:hAnsi="Garamond"/>
                <w:sz w:val="12"/>
                <w:lang w:val="fr-FR"/>
              </w:rPr>
            </w:pPr>
          </w:p>
        </w:tc>
        <w:tc>
          <w:tcPr>
            <w:tcW w:w="1748" w:type="dxa"/>
            <w:tcBorders>
              <w:right w:val="nil"/>
            </w:tcBorders>
          </w:tcPr>
          <w:p w:rsidR="00167632" w:rsidRPr="008B3ED3" w:rsidRDefault="00167632" w:rsidP="00C33195">
            <w:pPr>
              <w:pStyle w:val="TableParagraph"/>
              <w:ind w:left="0"/>
              <w:rPr>
                <w:rFonts w:ascii="Garamond" w:hAnsi="Garamond"/>
                <w:sz w:val="12"/>
                <w:lang w:val="fr-FR"/>
              </w:rPr>
            </w:pPr>
          </w:p>
        </w:tc>
      </w:tr>
      <w:tr w:rsidR="00167632" w:rsidRPr="008B3ED3" w:rsidTr="00C33195">
        <w:trPr>
          <w:trHeight w:val="723"/>
        </w:trPr>
        <w:tc>
          <w:tcPr>
            <w:tcW w:w="1034" w:type="dxa"/>
          </w:tcPr>
          <w:p w:rsidR="00167632" w:rsidRPr="008B3ED3" w:rsidRDefault="00167632" w:rsidP="00C33195">
            <w:pPr>
              <w:pStyle w:val="TableParagraph"/>
              <w:spacing w:before="8"/>
              <w:rPr>
                <w:rFonts w:ascii="Garamond" w:hAnsi="Garamond"/>
                <w:b/>
                <w:sz w:val="11"/>
              </w:rPr>
            </w:pPr>
            <w:r w:rsidRPr="008B3ED3">
              <w:rPr>
                <w:rFonts w:ascii="Garamond" w:hAnsi="Garamond"/>
                <w:b/>
                <w:w w:val="105"/>
                <w:sz w:val="11"/>
              </w:rPr>
              <w:t>Franchise</w:t>
            </w:r>
          </w:p>
        </w:tc>
        <w:tc>
          <w:tcPr>
            <w:tcW w:w="2386" w:type="dxa"/>
          </w:tcPr>
          <w:p w:rsidR="00167632" w:rsidRPr="008B3ED3" w:rsidRDefault="00167632" w:rsidP="00C33195">
            <w:pPr>
              <w:pStyle w:val="TableParagraph"/>
              <w:spacing w:before="8" w:line="278" w:lineRule="auto"/>
              <w:rPr>
                <w:rFonts w:ascii="Garamond" w:hAnsi="Garamond"/>
                <w:sz w:val="11"/>
                <w:lang w:val="fr-FR"/>
              </w:rPr>
            </w:pPr>
            <w:r w:rsidRPr="008B3ED3">
              <w:rPr>
                <w:rFonts w:ascii="Garamond" w:hAnsi="Garamond"/>
                <w:w w:val="105"/>
                <w:sz w:val="11"/>
                <w:lang w:val="fr-FR"/>
              </w:rPr>
              <w:t xml:space="preserve">La franchise </w:t>
            </w:r>
            <w:r w:rsidRPr="008B3ED3">
              <w:rPr>
                <w:rFonts w:ascii="Garamond" w:hAnsi="Garamond"/>
                <w:spacing w:val="-3"/>
                <w:w w:val="105"/>
                <w:sz w:val="11"/>
                <w:lang w:val="fr-FR"/>
              </w:rPr>
              <w:t xml:space="preserve">pour la mise </w:t>
            </w:r>
            <w:r w:rsidRPr="008B3ED3">
              <w:rPr>
                <w:rFonts w:ascii="Garamond" w:hAnsi="Garamond"/>
                <w:w w:val="105"/>
                <w:sz w:val="11"/>
                <w:lang w:val="fr-FR"/>
              </w:rPr>
              <w:t xml:space="preserve">en </w:t>
            </w:r>
            <w:r w:rsidRPr="008B3ED3">
              <w:rPr>
                <w:rFonts w:ascii="Garamond" w:hAnsi="Garamond"/>
                <w:spacing w:val="-4"/>
                <w:w w:val="105"/>
                <w:sz w:val="11"/>
                <w:lang w:val="fr-FR"/>
              </w:rPr>
              <w:t xml:space="preserve">jeu </w:t>
            </w:r>
            <w:r w:rsidRPr="008B3ED3">
              <w:rPr>
                <w:rFonts w:ascii="Garamond" w:hAnsi="Garamond"/>
                <w:w w:val="105"/>
                <w:sz w:val="11"/>
                <w:lang w:val="fr-FR"/>
              </w:rPr>
              <w:t xml:space="preserve">de </w:t>
            </w:r>
            <w:r w:rsidRPr="008B3ED3">
              <w:rPr>
                <w:rFonts w:ascii="Garamond" w:hAnsi="Garamond"/>
                <w:spacing w:val="-3"/>
                <w:w w:val="105"/>
                <w:sz w:val="11"/>
                <w:lang w:val="fr-FR"/>
              </w:rPr>
              <w:t xml:space="preserve">la garantie est </w:t>
            </w:r>
            <w:r w:rsidRPr="008B3ED3">
              <w:rPr>
                <w:rFonts w:ascii="Garamond" w:hAnsi="Garamond"/>
                <w:w w:val="105"/>
                <w:sz w:val="11"/>
                <w:lang w:val="fr-FR"/>
              </w:rPr>
              <w:t xml:space="preserve">de </w:t>
            </w:r>
            <w:r w:rsidRPr="008B3ED3">
              <w:rPr>
                <w:rFonts w:ascii="Garamond" w:hAnsi="Garamond"/>
                <w:b/>
                <w:w w:val="105"/>
                <w:sz w:val="11"/>
                <w:lang w:val="fr-FR"/>
              </w:rPr>
              <w:t xml:space="preserve">6 </w:t>
            </w:r>
            <w:r w:rsidRPr="008B3ED3">
              <w:rPr>
                <w:rFonts w:ascii="Garamond" w:hAnsi="Garamond"/>
                <w:b/>
                <w:spacing w:val="-4"/>
                <w:w w:val="105"/>
                <w:sz w:val="11"/>
                <w:lang w:val="fr-FR"/>
              </w:rPr>
              <w:t xml:space="preserve">mois </w:t>
            </w:r>
            <w:r w:rsidRPr="008B3ED3">
              <w:rPr>
                <w:rFonts w:ascii="Garamond" w:hAnsi="Garamond"/>
                <w:w w:val="105"/>
                <w:sz w:val="11"/>
                <w:lang w:val="fr-FR"/>
              </w:rPr>
              <w:t xml:space="preserve">; </w:t>
            </w:r>
            <w:r w:rsidRPr="008B3ED3">
              <w:rPr>
                <w:rFonts w:ascii="Garamond" w:hAnsi="Garamond"/>
                <w:spacing w:val="-4"/>
                <w:w w:val="105"/>
                <w:sz w:val="11"/>
                <w:lang w:val="fr-FR"/>
              </w:rPr>
              <w:t xml:space="preserve">elle </w:t>
            </w:r>
            <w:r w:rsidRPr="008B3ED3">
              <w:rPr>
                <w:rFonts w:ascii="Garamond" w:hAnsi="Garamond"/>
                <w:spacing w:val="-3"/>
                <w:w w:val="105"/>
                <w:sz w:val="11"/>
                <w:lang w:val="fr-FR"/>
              </w:rPr>
              <w:t xml:space="preserve">est </w:t>
            </w:r>
            <w:r w:rsidRPr="008B3ED3">
              <w:rPr>
                <w:rFonts w:ascii="Garamond" w:hAnsi="Garamond"/>
                <w:spacing w:val="-4"/>
                <w:w w:val="105"/>
                <w:sz w:val="11"/>
                <w:lang w:val="fr-FR"/>
              </w:rPr>
              <w:t xml:space="preserve">annulée </w:t>
            </w:r>
            <w:r w:rsidRPr="008B3ED3">
              <w:rPr>
                <w:rFonts w:ascii="Garamond" w:hAnsi="Garamond"/>
                <w:spacing w:val="-3"/>
                <w:w w:val="105"/>
                <w:sz w:val="11"/>
                <w:lang w:val="fr-FR"/>
              </w:rPr>
              <w:t xml:space="preserve">pour </w:t>
            </w:r>
            <w:r w:rsidRPr="008B3ED3">
              <w:rPr>
                <w:rFonts w:ascii="Garamond" w:hAnsi="Garamond"/>
                <w:spacing w:val="-4"/>
                <w:w w:val="105"/>
                <w:sz w:val="11"/>
                <w:lang w:val="fr-FR"/>
              </w:rPr>
              <w:t xml:space="preserve">les </w:t>
            </w:r>
            <w:r w:rsidRPr="008B3ED3">
              <w:rPr>
                <w:rFonts w:ascii="Garamond" w:hAnsi="Garamond"/>
                <w:spacing w:val="-3"/>
                <w:w w:val="105"/>
                <w:sz w:val="11"/>
                <w:lang w:val="fr-FR"/>
              </w:rPr>
              <w:t xml:space="preserve">entreprises </w:t>
            </w:r>
            <w:r w:rsidRPr="008B3ED3">
              <w:rPr>
                <w:rFonts w:ascii="Garamond" w:hAnsi="Garamond"/>
                <w:w w:val="105"/>
                <w:sz w:val="11"/>
                <w:lang w:val="fr-FR"/>
              </w:rPr>
              <w:t xml:space="preserve">créées </w:t>
            </w:r>
            <w:r w:rsidRPr="008B3ED3">
              <w:rPr>
                <w:rFonts w:ascii="Garamond" w:hAnsi="Garamond"/>
                <w:spacing w:val="-3"/>
                <w:w w:val="105"/>
                <w:sz w:val="11"/>
                <w:lang w:val="fr-FR"/>
              </w:rPr>
              <w:t xml:space="preserve">depuis moins </w:t>
            </w:r>
            <w:r w:rsidRPr="008B3ED3">
              <w:rPr>
                <w:rFonts w:ascii="Garamond" w:hAnsi="Garamond"/>
                <w:w w:val="105"/>
                <w:sz w:val="11"/>
                <w:lang w:val="fr-FR"/>
              </w:rPr>
              <w:t xml:space="preserve">de 3 </w:t>
            </w:r>
            <w:r w:rsidRPr="008B3ED3">
              <w:rPr>
                <w:rFonts w:ascii="Garamond" w:hAnsi="Garamond"/>
                <w:spacing w:val="-3"/>
                <w:w w:val="105"/>
                <w:sz w:val="11"/>
                <w:lang w:val="fr-FR"/>
              </w:rPr>
              <w:t xml:space="preserve">ans </w:t>
            </w:r>
            <w:r w:rsidRPr="008B3ED3">
              <w:rPr>
                <w:rFonts w:ascii="Garamond" w:hAnsi="Garamond"/>
                <w:w w:val="105"/>
                <w:sz w:val="11"/>
                <w:lang w:val="fr-FR"/>
              </w:rPr>
              <w:t xml:space="preserve">et </w:t>
            </w:r>
            <w:r w:rsidRPr="008B3ED3">
              <w:rPr>
                <w:rFonts w:ascii="Garamond" w:hAnsi="Garamond"/>
                <w:spacing w:val="-3"/>
                <w:w w:val="105"/>
                <w:sz w:val="11"/>
                <w:lang w:val="fr-FR"/>
              </w:rPr>
              <w:t xml:space="preserve">répondant aux </w:t>
            </w:r>
            <w:r w:rsidRPr="008B3ED3">
              <w:rPr>
                <w:rFonts w:ascii="Garamond" w:hAnsi="Garamond"/>
                <w:w w:val="105"/>
                <w:sz w:val="11"/>
                <w:lang w:val="fr-FR"/>
              </w:rPr>
              <w:t xml:space="preserve">critères </w:t>
            </w:r>
            <w:r w:rsidRPr="008B3ED3">
              <w:rPr>
                <w:rFonts w:ascii="Garamond" w:hAnsi="Garamond"/>
                <w:spacing w:val="-3"/>
                <w:w w:val="105"/>
                <w:sz w:val="11"/>
                <w:lang w:val="fr-FR"/>
              </w:rPr>
              <w:t xml:space="preserve">d’éligibilité </w:t>
            </w:r>
            <w:r w:rsidRPr="008B3ED3">
              <w:rPr>
                <w:rFonts w:ascii="Garamond" w:hAnsi="Garamond"/>
                <w:w w:val="105"/>
                <w:sz w:val="11"/>
                <w:lang w:val="fr-FR"/>
              </w:rPr>
              <w:t xml:space="preserve">du </w:t>
            </w:r>
            <w:r w:rsidRPr="008B3ED3">
              <w:rPr>
                <w:rFonts w:ascii="Garamond" w:hAnsi="Garamond"/>
                <w:spacing w:val="-3"/>
                <w:w w:val="105"/>
                <w:sz w:val="11"/>
                <w:lang w:val="fr-FR"/>
              </w:rPr>
              <w:t>fonds</w:t>
            </w:r>
          </w:p>
          <w:p w:rsidR="00167632" w:rsidRPr="008B3ED3" w:rsidRDefault="00167632" w:rsidP="00C33195">
            <w:pPr>
              <w:pStyle w:val="TableParagraph"/>
              <w:spacing w:line="108" w:lineRule="exact"/>
              <w:rPr>
                <w:rFonts w:ascii="Garamond" w:hAnsi="Garamond"/>
                <w:sz w:val="11"/>
              </w:rPr>
            </w:pPr>
            <w:proofErr w:type="spellStart"/>
            <w:r w:rsidRPr="008B3ED3">
              <w:rPr>
                <w:rFonts w:ascii="Garamond" w:hAnsi="Garamond"/>
                <w:w w:val="105"/>
                <w:sz w:val="11"/>
              </w:rPr>
              <w:t>création</w:t>
            </w:r>
            <w:proofErr w:type="spellEnd"/>
          </w:p>
        </w:tc>
        <w:tc>
          <w:tcPr>
            <w:tcW w:w="2387" w:type="dxa"/>
          </w:tcPr>
          <w:p w:rsidR="00167632" w:rsidRPr="008B3ED3" w:rsidRDefault="00167632" w:rsidP="00C33195">
            <w:pPr>
              <w:pStyle w:val="TableParagraph"/>
              <w:spacing w:before="8" w:line="278" w:lineRule="auto"/>
              <w:ind w:right="44"/>
              <w:rPr>
                <w:rFonts w:ascii="Garamond" w:hAnsi="Garamond"/>
                <w:sz w:val="11"/>
                <w:lang w:val="fr-FR"/>
              </w:rPr>
            </w:pPr>
            <w:r w:rsidRPr="008B3ED3">
              <w:rPr>
                <w:rFonts w:ascii="Garamond" w:hAnsi="Garamond"/>
                <w:w w:val="105"/>
                <w:sz w:val="11"/>
                <w:lang w:val="fr-FR"/>
              </w:rPr>
              <w:t xml:space="preserve">La franchise </w:t>
            </w:r>
            <w:r w:rsidRPr="008B3ED3">
              <w:rPr>
                <w:rFonts w:ascii="Garamond" w:hAnsi="Garamond"/>
                <w:spacing w:val="-3"/>
                <w:w w:val="105"/>
                <w:sz w:val="11"/>
                <w:lang w:val="fr-FR"/>
              </w:rPr>
              <w:t xml:space="preserve">pour la mise </w:t>
            </w:r>
            <w:r w:rsidRPr="008B3ED3">
              <w:rPr>
                <w:rFonts w:ascii="Garamond" w:hAnsi="Garamond"/>
                <w:w w:val="105"/>
                <w:sz w:val="11"/>
                <w:lang w:val="fr-FR"/>
              </w:rPr>
              <w:t xml:space="preserve">en </w:t>
            </w:r>
            <w:r w:rsidRPr="008B3ED3">
              <w:rPr>
                <w:rFonts w:ascii="Garamond" w:hAnsi="Garamond"/>
                <w:spacing w:val="-4"/>
                <w:w w:val="105"/>
                <w:sz w:val="11"/>
                <w:lang w:val="fr-FR"/>
              </w:rPr>
              <w:t xml:space="preserve">jeu </w:t>
            </w:r>
            <w:r w:rsidRPr="008B3ED3">
              <w:rPr>
                <w:rFonts w:ascii="Garamond" w:hAnsi="Garamond"/>
                <w:w w:val="105"/>
                <w:sz w:val="11"/>
                <w:lang w:val="fr-FR"/>
              </w:rPr>
              <w:t xml:space="preserve">de </w:t>
            </w:r>
            <w:r w:rsidRPr="008B3ED3">
              <w:rPr>
                <w:rFonts w:ascii="Garamond" w:hAnsi="Garamond"/>
                <w:spacing w:val="-3"/>
                <w:w w:val="105"/>
                <w:sz w:val="11"/>
                <w:lang w:val="fr-FR"/>
              </w:rPr>
              <w:t xml:space="preserve">la garantie est </w:t>
            </w:r>
            <w:r w:rsidRPr="008B3ED3">
              <w:rPr>
                <w:rFonts w:ascii="Garamond" w:hAnsi="Garamond"/>
                <w:w w:val="105"/>
                <w:sz w:val="11"/>
                <w:lang w:val="fr-FR"/>
              </w:rPr>
              <w:t xml:space="preserve">de </w:t>
            </w:r>
            <w:r w:rsidRPr="008B3ED3">
              <w:rPr>
                <w:rFonts w:ascii="Garamond" w:hAnsi="Garamond"/>
                <w:b/>
                <w:w w:val="105"/>
                <w:sz w:val="11"/>
                <w:lang w:val="fr-FR"/>
              </w:rPr>
              <w:t xml:space="preserve">4 </w:t>
            </w:r>
            <w:r w:rsidRPr="008B3ED3">
              <w:rPr>
                <w:rFonts w:ascii="Garamond" w:hAnsi="Garamond"/>
                <w:b/>
                <w:spacing w:val="-4"/>
                <w:w w:val="105"/>
                <w:sz w:val="11"/>
                <w:lang w:val="fr-FR"/>
              </w:rPr>
              <w:t xml:space="preserve">mois </w:t>
            </w:r>
            <w:r w:rsidRPr="008B3ED3">
              <w:rPr>
                <w:rFonts w:ascii="Garamond" w:hAnsi="Garamond"/>
                <w:w w:val="105"/>
                <w:sz w:val="11"/>
                <w:lang w:val="fr-FR"/>
              </w:rPr>
              <w:t xml:space="preserve">; </w:t>
            </w:r>
            <w:r w:rsidRPr="008B3ED3">
              <w:rPr>
                <w:rFonts w:ascii="Garamond" w:hAnsi="Garamond"/>
                <w:spacing w:val="-4"/>
                <w:w w:val="105"/>
                <w:sz w:val="11"/>
                <w:lang w:val="fr-FR"/>
              </w:rPr>
              <w:t xml:space="preserve">elle </w:t>
            </w:r>
            <w:r w:rsidRPr="008B3ED3">
              <w:rPr>
                <w:rFonts w:ascii="Garamond" w:hAnsi="Garamond"/>
                <w:spacing w:val="-3"/>
                <w:w w:val="105"/>
                <w:sz w:val="11"/>
                <w:lang w:val="fr-FR"/>
              </w:rPr>
              <w:t xml:space="preserve">est </w:t>
            </w:r>
            <w:r w:rsidRPr="008B3ED3">
              <w:rPr>
                <w:rFonts w:ascii="Garamond" w:hAnsi="Garamond"/>
                <w:spacing w:val="-4"/>
                <w:w w:val="105"/>
                <w:sz w:val="11"/>
                <w:lang w:val="fr-FR"/>
              </w:rPr>
              <w:t xml:space="preserve">annulée </w:t>
            </w:r>
            <w:r w:rsidRPr="008B3ED3">
              <w:rPr>
                <w:rFonts w:ascii="Garamond" w:hAnsi="Garamond"/>
                <w:spacing w:val="-3"/>
                <w:w w:val="105"/>
                <w:sz w:val="11"/>
                <w:lang w:val="fr-FR"/>
              </w:rPr>
              <w:t xml:space="preserve">pour </w:t>
            </w:r>
            <w:r w:rsidRPr="008B3ED3">
              <w:rPr>
                <w:rFonts w:ascii="Garamond" w:hAnsi="Garamond"/>
                <w:spacing w:val="-4"/>
                <w:w w:val="105"/>
                <w:sz w:val="11"/>
                <w:lang w:val="fr-FR"/>
              </w:rPr>
              <w:t xml:space="preserve">les </w:t>
            </w:r>
            <w:r w:rsidRPr="008B3ED3">
              <w:rPr>
                <w:rFonts w:ascii="Garamond" w:hAnsi="Garamond"/>
                <w:spacing w:val="-3"/>
                <w:w w:val="105"/>
                <w:sz w:val="11"/>
                <w:lang w:val="fr-FR"/>
              </w:rPr>
              <w:t xml:space="preserve">entreprises </w:t>
            </w:r>
            <w:r w:rsidRPr="008B3ED3">
              <w:rPr>
                <w:rFonts w:ascii="Garamond" w:hAnsi="Garamond"/>
                <w:w w:val="105"/>
                <w:sz w:val="11"/>
                <w:lang w:val="fr-FR"/>
              </w:rPr>
              <w:t xml:space="preserve">créées </w:t>
            </w:r>
            <w:r w:rsidRPr="008B3ED3">
              <w:rPr>
                <w:rFonts w:ascii="Garamond" w:hAnsi="Garamond"/>
                <w:spacing w:val="-3"/>
                <w:w w:val="105"/>
                <w:sz w:val="11"/>
                <w:lang w:val="fr-FR"/>
              </w:rPr>
              <w:t xml:space="preserve">depuis moins </w:t>
            </w:r>
            <w:r w:rsidRPr="008B3ED3">
              <w:rPr>
                <w:rFonts w:ascii="Garamond" w:hAnsi="Garamond"/>
                <w:w w:val="105"/>
                <w:sz w:val="11"/>
                <w:lang w:val="fr-FR"/>
              </w:rPr>
              <w:t xml:space="preserve">de 3 </w:t>
            </w:r>
            <w:r w:rsidRPr="008B3ED3">
              <w:rPr>
                <w:rFonts w:ascii="Garamond" w:hAnsi="Garamond"/>
                <w:spacing w:val="-3"/>
                <w:w w:val="105"/>
                <w:sz w:val="11"/>
                <w:lang w:val="fr-FR"/>
              </w:rPr>
              <w:t xml:space="preserve">ans </w:t>
            </w:r>
            <w:r w:rsidRPr="008B3ED3">
              <w:rPr>
                <w:rFonts w:ascii="Garamond" w:hAnsi="Garamond"/>
                <w:w w:val="105"/>
                <w:sz w:val="11"/>
                <w:lang w:val="fr-FR"/>
              </w:rPr>
              <w:t xml:space="preserve">et </w:t>
            </w:r>
            <w:r w:rsidRPr="008B3ED3">
              <w:rPr>
                <w:rFonts w:ascii="Garamond" w:hAnsi="Garamond"/>
                <w:spacing w:val="-3"/>
                <w:w w:val="105"/>
                <w:sz w:val="11"/>
                <w:lang w:val="fr-FR"/>
              </w:rPr>
              <w:t xml:space="preserve">répondant aux </w:t>
            </w:r>
            <w:r w:rsidRPr="008B3ED3">
              <w:rPr>
                <w:rFonts w:ascii="Garamond" w:hAnsi="Garamond"/>
                <w:w w:val="105"/>
                <w:sz w:val="11"/>
                <w:lang w:val="fr-FR"/>
              </w:rPr>
              <w:t xml:space="preserve">critères </w:t>
            </w:r>
            <w:r w:rsidRPr="008B3ED3">
              <w:rPr>
                <w:rFonts w:ascii="Garamond" w:hAnsi="Garamond"/>
                <w:spacing w:val="-3"/>
                <w:w w:val="105"/>
                <w:sz w:val="11"/>
                <w:lang w:val="fr-FR"/>
              </w:rPr>
              <w:t xml:space="preserve">d’éligibilité </w:t>
            </w:r>
            <w:r w:rsidRPr="008B3ED3">
              <w:rPr>
                <w:rFonts w:ascii="Garamond" w:hAnsi="Garamond"/>
                <w:w w:val="105"/>
                <w:sz w:val="11"/>
                <w:lang w:val="fr-FR"/>
              </w:rPr>
              <w:t xml:space="preserve">du </w:t>
            </w:r>
            <w:r w:rsidRPr="008B3ED3">
              <w:rPr>
                <w:rFonts w:ascii="Garamond" w:hAnsi="Garamond"/>
                <w:spacing w:val="-3"/>
                <w:w w:val="105"/>
                <w:sz w:val="11"/>
                <w:lang w:val="fr-FR"/>
              </w:rPr>
              <w:t>fonds</w:t>
            </w:r>
          </w:p>
          <w:p w:rsidR="00167632" w:rsidRPr="008B3ED3" w:rsidRDefault="00167632" w:rsidP="00C33195">
            <w:pPr>
              <w:pStyle w:val="TableParagraph"/>
              <w:spacing w:line="108" w:lineRule="exact"/>
              <w:rPr>
                <w:rFonts w:ascii="Garamond" w:hAnsi="Garamond"/>
                <w:sz w:val="11"/>
              </w:rPr>
            </w:pPr>
            <w:proofErr w:type="spellStart"/>
            <w:r w:rsidRPr="008B3ED3">
              <w:rPr>
                <w:rFonts w:ascii="Garamond" w:hAnsi="Garamond"/>
                <w:w w:val="105"/>
                <w:sz w:val="11"/>
              </w:rPr>
              <w:t>création</w:t>
            </w:r>
            <w:proofErr w:type="spellEnd"/>
            <w:r w:rsidRPr="008B3ED3">
              <w:rPr>
                <w:rFonts w:ascii="Garamond" w:hAnsi="Garamond"/>
                <w:w w:val="105"/>
                <w:sz w:val="11"/>
              </w:rPr>
              <w:t>.</w:t>
            </w:r>
          </w:p>
        </w:tc>
        <w:tc>
          <w:tcPr>
            <w:tcW w:w="2114" w:type="dxa"/>
          </w:tcPr>
          <w:p w:rsidR="00167632" w:rsidRPr="008B3ED3" w:rsidRDefault="00167632" w:rsidP="00C33195">
            <w:pPr>
              <w:pStyle w:val="TableParagraph"/>
              <w:ind w:left="0"/>
              <w:rPr>
                <w:rFonts w:ascii="Garamond" w:hAnsi="Garamond"/>
                <w:sz w:val="12"/>
              </w:rPr>
            </w:pPr>
          </w:p>
        </w:tc>
        <w:tc>
          <w:tcPr>
            <w:tcW w:w="1748" w:type="dxa"/>
            <w:tcBorders>
              <w:right w:val="nil"/>
            </w:tcBorders>
          </w:tcPr>
          <w:p w:rsidR="00167632" w:rsidRPr="008B3ED3" w:rsidRDefault="00167632" w:rsidP="00C33195">
            <w:pPr>
              <w:pStyle w:val="TableParagraph"/>
              <w:ind w:left="0"/>
              <w:rPr>
                <w:rFonts w:ascii="Garamond" w:hAnsi="Garamond"/>
                <w:sz w:val="12"/>
              </w:rPr>
            </w:pPr>
          </w:p>
        </w:tc>
      </w:tr>
      <w:tr w:rsidR="00167632" w:rsidRPr="008B3ED3" w:rsidTr="00C33195">
        <w:trPr>
          <w:trHeight w:val="1843"/>
        </w:trPr>
        <w:tc>
          <w:tcPr>
            <w:tcW w:w="1034" w:type="dxa"/>
          </w:tcPr>
          <w:p w:rsidR="00167632" w:rsidRPr="008B3ED3" w:rsidRDefault="00167632" w:rsidP="00C33195">
            <w:pPr>
              <w:pStyle w:val="TableParagraph"/>
              <w:spacing w:before="8"/>
              <w:rPr>
                <w:rFonts w:ascii="Garamond" w:hAnsi="Garamond"/>
                <w:b/>
                <w:sz w:val="11"/>
              </w:rPr>
            </w:pPr>
            <w:r w:rsidRPr="008B3ED3">
              <w:rPr>
                <w:rFonts w:ascii="Garamond" w:hAnsi="Garamond"/>
                <w:b/>
                <w:w w:val="105"/>
                <w:sz w:val="11"/>
              </w:rPr>
              <w:t>Nature Concours</w:t>
            </w:r>
          </w:p>
        </w:tc>
        <w:tc>
          <w:tcPr>
            <w:tcW w:w="2386" w:type="dxa"/>
          </w:tcPr>
          <w:p w:rsidR="00167632" w:rsidRPr="008B3ED3" w:rsidRDefault="00167632" w:rsidP="00C33195">
            <w:pPr>
              <w:pStyle w:val="TableParagraph"/>
              <w:spacing w:before="8" w:line="278" w:lineRule="auto"/>
              <w:ind w:right="8"/>
              <w:rPr>
                <w:rFonts w:ascii="Garamond" w:hAnsi="Garamond"/>
                <w:sz w:val="11"/>
                <w:lang w:val="fr-FR"/>
              </w:rPr>
            </w:pPr>
            <w:proofErr w:type="gramStart"/>
            <w:r w:rsidRPr="008B3ED3">
              <w:rPr>
                <w:rFonts w:ascii="Garamond" w:hAnsi="Garamond"/>
                <w:spacing w:val="-5"/>
                <w:w w:val="105"/>
                <w:sz w:val="11"/>
                <w:lang w:val="fr-FR"/>
              </w:rPr>
              <w:t>nouveaux</w:t>
            </w:r>
            <w:proofErr w:type="gramEnd"/>
            <w:r w:rsidRPr="008B3ED3">
              <w:rPr>
                <w:rFonts w:ascii="Garamond" w:hAnsi="Garamond"/>
                <w:spacing w:val="-5"/>
                <w:w w:val="105"/>
                <w:sz w:val="11"/>
                <w:lang w:val="fr-FR"/>
              </w:rPr>
              <w:t xml:space="preserve"> </w:t>
            </w:r>
            <w:r w:rsidRPr="008B3ED3">
              <w:rPr>
                <w:rFonts w:ascii="Garamond" w:hAnsi="Garamond"/>
                <w:spacing w:val="-3"/>
                <w:w w:val="105"/>
                <w:sz w:val="11"/>
                <w:lang w:val="fr-FR"/>
              </w:rPr>
              <w:t xml:space="preserve">financements </w:t>
            </w:r>
            <w:r w:rsidRPr="008B3ED3">
              <w:rPr>
                <w:rFonts w:ascii="Garamond" w:hAnsi="Garamond"/>
                <w:spacing w:val="-4"/>
                <w:w w:val="105"/>
                <w:sz w:val="11"/>
                <w:lang w:val="fr-FR"/>
              </w:rPr>
              <w:t xml:space="preserve">amortissables </w:t>
            </w:r>
            <w:r w:rsidRPr="008B3ED3">
              <w:rPr>
                <w:rFonts w:ascii="Garamond" w:hAnsi="Garamond"/>
                <w:w w:val="105"/>
                <w:sz w:val="11"/>
                <w:lang w:val="fr-FR"/>
              </w:rPr>
              <w:t xml:space="preserve">(crédit ou crédit-bail </w:t>
            </w:r>
            <w:r w:rsidRPr="008B3ED3">
              <w:rPr>
                <w:rFonts w:ascii="Garamond" w:hAnsi="Garamond"/>
                <w:spacing w:val="-3"/>
                <w:w w:val="105"/>
                <w:sz w:val="11"/>
                <w:lang w:val="fr-FR"/>
              </w:rPr>
              <w:t xml:space="preserve">mobiliers </w:t>
            </w:r>
            <w:r w:rsidRPr="008B3ED3">
              <w:rPr>
                <w:rFonts w:ascii="Garamond" w:hAnsi="Garamond"/>
                <w:w w:val="105"/>
                <w:sz w:val="11"/>
                <w:lang w:val="fr-FR"/>
              </w:rPr>
              <w:t xml:space="preserve">et </w:t>
            </w:r>
            <w:r w:rsidRPr="008B3ED3">
              <w:rPr>
                <w:rFonts w:ascii="Garamond" w:hAnsi="Garamond"/>
                <w:spacing w:val="-3"/>
                <w:w w:val="105"/>
                <w:sz w:val="11"/>
                <w:lang w:val="fr-FR"/>
              </w:rPr>
              <w:t xml:space="preserve">immobiliers </w:t>
            </w:r>
            <w:r w:rsidRPr="008B3ED3">
              <w:rPr>
                <w:rFonts w:ascii="Garamond" w:hAnsi="Garamond"/>
                <w:w w:val="105"/>
                <w:sz w:val="11"/>
                <w:lang w:val="fr-FR"/>
              </w:rPr>
              <w:t xml:space="preserve">, </w:t>
            </w:r>
            <w:r w:rsidRPr="008B3ED3">
              <w:rPr>
                <w:rFonts w:ascii="Garamond" w:hAnsi="Garamond"/>
                <w:spacing w:val="-3"/>
                <w:w w:val="105"/>
                <w:sz w:val="11"/>
                <w:lang w:val="fr-FR"/>
              </w:rPr>
              <w:t xml:space="preserve">locations </w:t>
            </w:r>
            <w:r w:rsidRPr="008B3ED3">
              <w:rPr>
                <w:rFonts w:ascii="Garamond" w:hAnsi="Garamond"/>
                <w:w w:val="105"/>
                <w:sz w:val="11"/>
                <w:lang w:val="fr-FR"/>
              </w:rPr>
              <w:t xml:space="preserve">financières), à </w:t>
            </w:r>
            <w:r w:rsidRPr="008B3ED3">
              <w:rPr>
                <w:rFonts w:ascii="Garamond" w:hAnsi="Garamond"/>
                <w:spacing w:val="-3"/>
                <w:w w:val="105"/>
                <w:sz w:val="11"/>
                <w:lang w:val="fr-FR"/>
              </w:rPr>
              <w:t xml:space="preserve">moyen </w:t>
            </w:r>
            <w:r w:rsidRPr="008B3ED3">
              <w:rPr>
                <w:rFonts w:ascii="Garamond" w:hAnsi="Garamond"/>
                <w:w w:val="105"/>
                <w:sz w:val="11"/>
                <w:lang w:val="fr-FR"/>
              </w:rPr>
              <w:t xml:space="preserve">ou </w:t>
            </w:r>
            <w:r w:rsidRPr="008B3ED3">
              <w:rPr>
                <w:rFonts w:ascii="Garamond" w:hAnsi="Garamond"/>
                <w:spacing w:val="-4"/>
                <w:w w:val="105"/>
                <w:sz w:val="11"/>
                <w:lang w:val="fr-FR"/>
              </w:rPr>
              <w:t>long terme,</w:t>
            </w:r>
          </w:p>
          <w:p w:rsidR="00167632" w:rsidRPr="008B3ED3" w:rsidRDefault="00167632" w:rsidP="00C33195">
            <w:pPr>
              <w:pStyle w:val="TableParagraph"/>
              <w:rPr>
                <w:rFonts w:ascii="Garamond" w:hAnsi="Garamond"/>
                <w:sz w:val="11"/>
              </w:rPr>
            </w:pPr>
            <w:proofErr w:type="spellStart"/>
            <w:r w:rsidRPr="008B3ED3">
              <w:rPr>
                <w:rFonts w:ascii="Garamond" w:hAnsi="Garamond"/>
                <w:b/>
                <w:color w:val="FF0000"/>
                <w:w w:val="105"/>
                <w:sz w:val="11"/>
              </w:rPr>
              <w:t>Sont</w:t>
            </w:r>
            <w:proofErr w:type="spellEnd"/>
            <w:r w:rsidRPr="008B3ED3">
              <w:rPr>
                <w:rFonts w:ascii="Garamond" w:hAnsi="Garamond"/>
                <w:b/>
                <w:color w:val="FF0000"/>
                <w:w w:val="105"/>
                <w:sz w:val="11"/>
              </w:rPr>
              <w:t xml:space="preserve"> </w:t>
            </w:r>
            <w:proofErr w:type="spellStart"/>
            <w:proofErr w:type="gramStart"/>
            <w:r w:rsidRPr="008B3ED3">
              <w:rPr>
                <w:rFonts w:ascii="Garamond" w:hAnsi="Garamond"/>
                <w:b/>
                <w:color w:val="FF0000"/>
                <w:w w:val="105"/>
                <w:sz w:val="11"/>
              </w:rPr>
              <w:t>exclus</w:t>
            </w:r>
            <w:proofErr w:type="spellEnd"/>
            <w:r w:rsidRPr="008B3ED3">
              <w:rPr>
                <w:rFonts w:ascii="Garamond" w:hAnsi="Garamond"/>
                <w:b/>
                <w:color w:val="FF0000"/>
                <w:w w:val="105"/>
                <w:sz w:val="11"/>
              </w:rPr>
              <w:t xml:space="preserve"> </w:t>
            </w:r>
            <w:r w:rsidRPr="008B3ED3">
              <w:rPr>
                <w:rFonts w:ascii="Garamond" w:hAnsi="Garamond"/>
                <w:w w:val="105"/>
                <w:sz w:val="11"/>
              </w:rPr>
              <w:t>:</w:t>
            </w:r>
            <w:proofErr w:type="gramEnd"/>
          </w:p>
          <w:p w:rsidR="00167632" w:rsidRPr="008B3ED3" w:rsidRDefault="00167632" w:rsidP="00C33195">
            <w:pPr>
              <w:pStyle w:val="TableParagraph"/>
              <w:numPr>
                <w:ilvl w:val="0"/>
                <w:numId w:val="4"/>
              </w:numPr>
              <w:tabs>
                <w:tab w:val="left" w:pos="95"/>
              </w:tabs>
              <w:spacing w:before="20"/>
              <w:ind w:left="94"/>
              <w:rPr>
                <w:rFonts w:ascii="Garamond" w:hAnsi="Garamond"/>
                <w:sz w:val="11"/>
              </w:rPr>
            </w:pPr>
            <w:r w:rsidRPr="008B3ED3">
              <w:rPr>
                <w:rFonts w:ascii="Garamond" w:hAnsi="Garamond"/>
                <w:color w:val="FF0000"/>
                <w:spacing w:val="-3"/>
                <w:w w:val="105"/>
                <w:sz w:val="11"/>
              </w:rPr>
              <w:t xml:space="preserve">Les </w:t>
            </w:r>
            <w:proofErr w:type="spellStart"/>
            <w:r w:rsidRPr="008B3ED3">
              <w:rPr>
                <w:rFonts w:ascii="Garamond" w:hAnsi="Garamond"/>
                <w:color w:val="FF0000"/>
                <w:spacing w:val="-3"/>
                <w:w w:val="105"/>
                <w:sz w:val="11"/>
              </w:rPr>
              <w:t>prêts</w:t>
            </w:r>
            <w:proofErr w:type="spellEnd"/>
            <w:r w:rsidRPr="008B3ED3">
              <w:rPr>
                <w:rFonts w:ascii="Garamond" w:hAnsi="Garamond"/>
                <w:color w:val="FF0000"/>
                <w:spacing w:val="-3"/>
                <w:w w:val="105"/>
                <w:sz w:val="11"/>
              </w:rPr>
              <w:t xml:space="preserve"> </w:t>
            </w:r>
            <w:r w:rsidRPr="008B3ED3">
              <w:rPr>
                <w:rFonts w:ascii="Garamond" w:hAnsi="Garamond"/>
                <w:color w:val="FF0000"/>
                <w:w w:val="105"/>
                <w:sz w:val="11"/>
              </w:rPr>
              <w:t>in</w:t>
            </w:r>
            <w:r w:rsidRPr="008B3ED3">
              <w:rPr>
                <w:rFonts w:ascii="Garamond" w:hAnsi="Garamond"/>
                <w:color w:val="FF0000"/>
                <w:spacing w:val="-3"/>
                <w:w w:val="105"/>
                <w:sz w:val="11"/>
              </w:rPr>
              <w:t xml:space="preserve"> </w:t>
            </w:r>
            <w:r w:rsidRPr="008B3ED3">
              <w:rPr>
                <w:rFonts w:ascii="Garamond" w:hAnsi="Garamond"/>
                <w:color w:val="FF0000"/>
                <w:w w:val="105"/>
                <w:sz w:val="11"/>
              </w:rPr>
              <w:t>fine.</w:t>
            </w:r>
          </w:p>
          <w:p w:rsidR="00167632" w:rsidRPr="008B3ED3" w:rsidRDefault="00167632" w:rsidP="00C33195">
            <w:pPr>
              <w:pStyle w:val="TableParagraph"/>
              <w:numPr>
                <w:ilvl w:val="0"/>
                <w:numId w:val="4"/>
              </w:numPr>
              <w:tabs>
                <w:tab w:val="left" w:pos="95"/>
              </w:tabs>
              <w:spacing w:before="21" w:line="278" w:lineRule="auto"/>
              <w:ind w:right="247" w:firstLine="0"/>
              <w:rPr>
                <w:rFonts w:ascii="Garamond" w:hAnsi="Garamond"/>
                <w:color w:val="FF0000"/>
                <w:sz w:val="11"/>
                <w:lang w:val="fr-FR"/>
              </w:rPr>
            </w:pPr>
            <w:r w:rsidRPr="008B3ED3">
              <w:rPr>
                <w:rFonts w:ascii="Garamond" w:hAnsi="Garamond"/>
                <w:color w:val="FF0000"/>
                <w:w w:val="105"/>
                <w:sz w:val="11"/>
                <w:lang w:val="fr-FR"/>
              </w:rPr>
              <w:t>Le</w:t>
            </w:r>
            <w:r w:rsidRPr="008B3ED3">
              <w:rPr>
                <w:rFonts w:ascii="Garamond" w:hAnsi="Garamond"/>
                <w:color w:val="FF0000"/>
                <w:spacing w:val="-10"/>
                <w:w w:val="105"/>
                <w:sz w:val="11"/>
                <w:lang w:val="fr-FR"/>
              </w:rPr>
              <w:t xml:space="preserve"> </w:t>
            </w:r>
            <w:r w:rsidRPr="008B3ED3">
              <w:rPr>
                <w:rFonts w:ascii="Garamond" w:hAnsi="Garamond"/>
                <w:color w:val="FF0000"/>
                <w:spacing w:val="-3"/>
                <w:w w:val="105"/>
                <w:sz w:val="11"/>
                <w:lang w:val="fr-FR"/>
              </w:rPr>
              <w:t>refinancement</w:t>
            </w:r>
            <w:r w:rsidRPr="008B3ED3">
              <w:rPr>
                <w:rFonts w:ascii="Garamond" w:hAnsi="Garamond"/>
                <w:color w:val="FF0000"/>
                <w:spacing w:val="-11"/>
                <w:w w:val="105"/>
                <w:sz w:val="11"/>
                <w:lang w:val="fr-FR"/>
              </w:rPr>
              <w:t xml:space="preserve"> </w:t>
            </w:r>
            <w:r w:rsidRPr="008B3ED3">
              <w:rPr>
                <w:rFonts w:ascii="Garamond" w:hAnsi="Garamond"/>
                <w:color w:val="FF0000"/>
                <w:spacing w:val="-3"/>
                <w:w w:val="105"/>
                <w:sz w:val="11"/>
                <w:lang w:val="fr-FR"/>
              </w:rPr>
              <w:t>des</w:t>
            </w:r>
            <w:r w:rsidRPr="008B3ED3">
              <w:rPr>
                <w:rFonts w:ascii="Garamond" w:hAnsi="Garamond"/>
                <w:color w:val="FF0000"/>
                <w:spacing w:val="-10"/>
                <w:w w:val="105"/>
                <w:sz w:val="11"/>
                <w:lang w:val="fr-FR"/>
              </w:rPr>
              <w:t xml:space="preserve"> </w:t>
            </w:r>
            <w:r w:rsidRPr="008B3ED3">
              <w:rPr>
                <w:rFonts w:ascii="Garamond" w:hAnsi="Garamond"/>
                <w:color w:val="FF0000"/>
                <w:w w:val="105"/>
                <w:sz w:val="11"/>
                <w:lang w:val="fr-FR"/>
              </w:rPr>
              <w:t>encours</w:t>
            </w:r>
            <w:r w:rsidRPr="008B3ED3">
              <w:rPr>
                <w:rFonts w:ascii="Garamond" w:hAnsi="Garamond"/>
                <w:color w:val="FF0000"/>
                <w:spacing w:val="-9"/>
                <w:w w:val="105"/>
                <w:sz w:val="11"/>
                <w:lang w:val="fr-FR"/>
              </w:rPr>
              <w:t xml:space="preserve"> </w:t>
            </w:r>
            <w:r w:rsidRPr="008B3ED3">
              <w:rPr>
                <w:rFonts w:ascii="Garamond" w:hAnsi="Garamond"/>
                <w:color w:val="FF0000"/>
                <w:w w:val="105"/>
                <w:sz w:val="11"/>
                <w:lang w:val="fr-FR"/>
              </w:rPr>
              <w:t>de</w:t>
            </w:r>
            <w:r w:rsidRPr="008B3ED3">
              <w:rPr>
                <w:rFonts w:ascii="Garamond" w:hAnsi="Garamond"/>
                <w:color w:val="FF0000"/>
                <w:spacing w:val="-10"/>
                <w:w w:val="105"/>
                <w:sz w:val="11"/>
                <w:lang w:val="fr-FR"/>
              </w:rPr>
              <w:t xml:space="preserve"> </w:t>
            </w:r>
            <w:r w:rsidRPr="008B3ED3">
              <w:rPr>
                <w:rFonts w:ascii="Garamond" w:hAnsi="Garamond"/>
                <w:color w:val="FF0000"/>
                <w:w w:val="105"/>
                <w:sz w:val="11"/>
                <w:lang w:val="fr-FR"/>
              </w:rPr>
              <w:t>crédit</w:t>
            </w:r>
            <w:r w:rsidRPr="008B3ED3">
              <w:rPr>
                <w:rFonts w:ascii="Garamond" w:hAnsi="Garamond"/>
                <w:color w:val="FF0000"/>
                <w:spacing w:val="-11"/>
                <w:w w:val="105"/>
                <w:sz w:val="11"/>
                <w:lang w:val="fr-FR"/>
              </w:rPr>
              <w:t xml:space="preserve"> </w:t>
            </w:r>
            <w:r w:rsidRPr="008B3ED3">
              <w:rPr>
                <w:rFonts w:ascii="Garamond" w:hAnsi="Garamond"/>
                <w:color w:val="FF0000"/>
                <w:w w:val="105"/>
                <w:sz w:val="11"/>
                <w:lang w:val="fr-FR"/>
              </w:rPr>
              <w:t xml:space="preserve">à </w:t>
            </w:r>
            <w:r w:rsidRPr="008B3ED3">
              <w:rPr>
                <w:rFonts w:ascii="Garamond" w:hAnsi="Garamond"/>
                <w:color w:val="FF0000"/>
                <w:spacing w:val="-3"/>
                <w:w w:val="105"/>
                <w:sz w:val="11"/>
                <w:lang w:val="fr-FR"/>
              </w:rPr>
              <w:t xml:space="preserve">moyen </w:t>
            </w:r>
            <w:r w:rsidRPr="008B3ED3">
              <w:rPr>
                <w:rFonts w:ascii="Garamond" w:hAnsi="Garamond"/>
                <w:color w:val="FF0000"/>
                <w:w w:val="105"/>
                <w:sz w:val="11"/>
                <w:lang w:val="fr-FR"/>
              </w:rPr>
              <w:t xml:space="preserve">ou </w:t>
            </w:r>
            <w:r w:rsidRPr="008B3ED3">
              <w:rPr>
                <w:rFonts w:ascii="Garamond" w:hAnsi="Garamond"/>
                <w:color w:val="FF0000"/>
                <w:spacing w:val="-4"/>
                <w:w w:val="105"/>
                <w:sz w:val="11"/>
                <w:lang w:val="fr-FR"/>
              </w:rPr>
              <w:t>long</w:t>
            </w:r>
            <w:r w:rsidRPr="008B3ED3">
              <w:rPr>
                <w:rFonts w:ascii="Garamond" w:hAnsi="Garamond"/>
                <w:color w:val="FF0000"/>
                <w:spacing w:val="-6"/>
                <w:w w:val="105"/>
                <w:sz w:val="11"/>
                <w:lang w:val="fr-FR"/>
              </w:rPr>
              <w:t xml:space="preserve"> </w:t>
            </w:r>
            <w:r w:rsidRPr="008B3ED3">
              <w:rPr>
                <w:rFonts w:ascii="Garamond" w:hAnsi="Garamond"/>
                <w:color w:val="FF0000"/>
                <w:spacing w:val="-4"/>
                <w:w w:val="105"/>
                <w:sz w:val="11"/>
                <w:lang w:val="fr-FR"/>
              </w:rPr>
              <w:t>terme.</w:t>
            </w:r>
          </w:p>
          <w:p w:rsidR="00167632" w:rsidRPr="008B3ED3" w:rsidRDefault="00167632" w:rsidP="00C33195">
            <w:pPr>
              <w:pStyle w:val="TableParagraph"/>
              <w:numPr>
                <w:ilvl w:val="0"/>
                <w:numId w:val="4"/>
              </w:numPr>
              <w:tabs>
                <w:tab w:val="left" w:pos="95"/>
              </w:tabs>
              <w:spacing w:line="278" w:lineRule="auto"/>
              <w:ind w:right="100" w:firstLine="0"/>
              <w:rPr>
                <w:rFonts w:ascii="Garamond" w:hAnsi="Garamond"/>
                <w:color w:val="FF0000"/>
                <w:sz w:val="11"/>
                <w:lang w:val="fr-FR"/>
              </w:rPr>
            </w:pPr>
            <w:r w:rsidRPr="008B3ED3">
              <w:rPr>
                <w:rFonts w:ascii="Garamond" w:hAnsi="Garamond"/>
                <w:color w:val="FF0000"/>
                <w:spacing w:val="-3"/>
                <w:w w:val="105"/>
                <w:sz w:val="11"/>
                <w:lang w:val="fr-FR"/>
              </w:rPr>
              <w:t>Les</w:t>
            </w:r>
            <w:r w:rsidRPr="008B3ED3">
              <w:rPr>
                <w:rFonts w:ascii="Garamond" w:hAnsi="Garamond"/>
                <w:color w:val="FF0000"/>
                <w:spacing w:val="-10"/>
                <w:w w:val="105"/>
                <w:sz w:val="11"/>
                <w:lang w:val="fr-FR"/>
              </w:rPr>
              <w:t xml:space="preserve"> </w:t>
            </w:r>
            <w:r w:rsidRPr="008B3ED3">
              <w:rPr>
                <w:rFonts w:ascii="Garamond" w:hAnsi="Garamond"/>
                <w:color w:val="FF0000"/>
                <w:spacing w:val="-3"/>
                <w:w w:val="105"/>
                <w:sz w:val="11"/>
                <w:lang w:val="fr-FR"/>
              </w:rPr>
              <w:t>opérations</w:t>
            </w:r>
            <w:r w:rsidRPr="008B3ED3">
              <w:rPr>
                <w:rFonts w:ascii="Garamond" w:hAnsi="Garamond"/>
                <w:color w:val="FF0000"/>
                <w:spacing w:val="-10"/>
                <w:w w:val="105"/>
                <w:sz w:val="11"/>
                <w:lang w:val="fr-FR"/>
              </w:rPr>
              <w:t xml:space="preserve"> </w:t>
            </w:r>
            <w:r w:rsidRPr="008B3ED3">
              <w:rPr>
                <w:rFonts w:ascii="Garamond" w:hAnsi="Garamond"/>
                <w:color w:val="FF0000"/>
                <w:spacing w:val="-4"/>
                <w:w w:val="105"/>
                <w:sz w:val="11"/>
                <w:lang w:val="fr-FR"/>
              </w:rPr>
              <w:t>purement</w:t>
            </w:r>
            <w:r w:rsidRPr="008B3ED3">
              <w:rPr>
                <w:rFonts w:ascii="Garamond" w:hAnsi="Garamond"/>
                <w:color w:val="FF0000"/>
                <w:spacing w:val="-11"/>
                <w:w w:val="105"/>
                <w:sz w:val="11"/>
                <w:lang w:val="fr-FR"/>
              </w:rPr>
              <w:t xml:space="preserve"> </w:t>
            </w:r>
            <w:r w:rsidRPr="008B3ED3">
              <w:rPr>
                <w:rFonts w:ascii="Garamond" w:hAnsi="Garamond"/>
                <w:color w:val="FF0000"/>
                <w:spacing w:val="-3"/>
                <w:w w:val="105"/>
                <w:sz w:val="11"/>
                <w:lang w:val="fr-FR"/>
              </w:rPr>
              <w:t>patrimoniales</w:t>
            </w:r>
            <w:r w:rsidRPr="008B3ED3">
              <w:rPr>
                <w:rFonts w:ascii="Garamond" w:hAnsi="Garamond"/>
                <w:color w:val="FF0000"/>
                <w:spacing w:val="-9"/>
                <w:w w:val="105"/>
                <w:sz w:val="11"/>
                <w:lang w:val="fr-FR"/>
              </w:rPr>
              <w:t xml:space="preserve"> </w:t>
            </w:r>
            <w:r w:rsidRPr="008B3ED3">
              <w:rPr>
                <w:rFonts w:ascii="Garamond" w:hAnsi="Garamond"/>
                <w:color w:val="FF0000"/>
                <w:w w:val="105"/>
                <w:sz w:val="11"/>
                <w:lang w:val="fr-FR"/>
              </w:rPr>
              <w:t xml:space="preserve">(cash </w:t>
            </w:r>
            <w:r w:rsidRPr="008B3ED3">
              <w:rPr>
                <w:rFonts w:ascii="Garamond" w:hAnsi="Garamond"/>
                <w:color w:val="FF0000"/>
                <w:spacing w:val="-4"/>
                <w:w w:val="105"/>
                <w:sz w:val="11"/>
                <w:lang w:val="fr-FR"/>
              </w:rPr>
              <w:t xml:space="preserve">out, </w:t>
            </w:r>
            <w:r w:rsidRPr="008B3ED3">
              <w:rPr>
                <w:rFonts w:ascii="Garamond" w:hAnsi="Garamond"/>
                <w:color w:val="FF0000"/>
                <w:spacing w:val="-5"/>
                <w:w w:val="105"/>
                <w:sz w:val="11"/>
                <w:lang w:val="fr-FR"/>
              </w:rPr>
              <w:t xml:space="preserve">vente </w:t>
            </w:r>
            <w:r w:rsidRPr="008B3ED3">
              <w:rPr>
                <w:rFonts w:ascii="Garamond" w:hAnsi="Garamond"/>
                <w:color w:val="FF0000"/>
                <w:w w:val="105"/>
                <w:sz w:val="11"/>
                <w:lang w:val="fr-FR"/>
              </w:rPr>
              <w:t>à</w:t>
            </w:r>
            <w:r w:rsidRPr="008B3ED3">
              <w:rPr>
                <w:rFonts w:ascii="Garamond" w:hAnsi="Garamond"/>
                <w:color w:val="FF0000"/>
                <w:spacing w:val="5"/>
                <w:w w:val="105"/>
                <w:sz w:val="11"/>
                <w:lang w:val="fr-FR"/>
              </w:rPr>
              <w:t xml:space="preserve"> </w:t>
            </w:r>
            <w:r w:rsidRPr="008B3ED3">
              <w:rPr>
                <w:rFonts w:ascii="Garamond" w:hAnsi="Garamond"/>
                <w:color w:val="FF0000"/>
                <w:spacing w:val="-3"/>
                <w:w w:val="105"/>
                <w:sz w:val="11"/>
                <w:lang w:val="fr-FR"/>
              </w:rPr>
              <w:t>soi-même).</w:t>
            </w:r>
          </w:p>
          <w:p w:rsidR="00167632" w:rsidRPr="008B3ED3" w:rsidRDefault="00167632" w:rsidP="00C33195">
            <w:pPr>
              <w:pStyle w:val="TableParagraph"/>
              <w:numPr>
                <w:ilvl w:val="0"/>
                <w:numId w:val="4"/>
              </w:numPr>
              <w:tabs>
                <w:tab w:val="left" w:pos="95"/>
              </w:tabs>
              <w:spacing w:line="278" w:lineRule="auto"/>
              <w:ind w:right="618" w:firstLine="0"/>
              <w:rPr>
                <w:rFonts w:ascii="Garamond" w:hAnsi="Garamond"/>
                <w:color w:val="FF0000"/>
                <w:sz w:val="11"/>
                <w:lang w:val="fr-FR"/>
              </w:rPr>
            </w:pPr>
            <w:r w:rsidRPr="008B3ED3">
              <w:rPr>
                <w:rFonts w:ascii="Garamond" w:hAnsi="Garamond"/>
                <w:color w:val="FF0000"/>
                <w:w w:val="105"/>
                <w:sz w:val="11"/>
                <w:lang w:val="fr-FR"/>
              </w:rPr>
              <w:t>Le</w:t>
            </w:r>
            <w:r w:rsidRPr="008B3ED3">
              <w:rPr>
                <w:rFonts w:ascii="Garamond" w:hAnsi="Garamond"/>
                <w:color w:val="FF0000"/>
                <w:spacing w:val="-25"/>
                <w:w w:val="105"/>
                <w:sz w:val="11"/>
                <w:lang w:val="fr-FR"/>
              </w:rPr>
              <w:t xml:space="preserve"> </w:t>
            </w:r>
            <w:r w:rsidRPr="008B3ED3">
              <w:rPr>
                <w:rFonts w:ascii="Garamond" w:hAnsi="Garamond"/>
                <w:color w:val="FF0000"/>
                <w:spacing w:val="-4"/>
                <w:w w:val="105"/>
                <w:sz w:val="11"/>
                <w:lang w:val="fr-FR"/>
              </w:rPr>
              <w:t xml:space="preserve">remboursement </w:t>
            </w:r>
            <w:r w:rsidRPr="008B3ED3">
              <w:rPr>
                <w:rFonts w:ascii="Garamond" w:hAnsi="Garamond"/>
                <w:color w:val="FF0000"/>
                <w:spacing w:val="-3"/>
                <w:w w:val="105"/>
                <w:sz w:val="11"/>
                <w:lang w:val="fr-FR"/>
              </w:rPr>
              <w:t>des obligations convertibles.</w:t>
            </w:r>
          </w:p>
          <w:p w:rsidR="00167632" w:rsidRPr="008B3ED3" w:rsidRDefault="00167632" w:rsidP="00C33195">
            <w:pPr>
              <w:pStyle w:val="TableParagraph"/>
              <w:numPr>
                <w:ilvl w:val="0"/>
                <w:numId w:val="4"/>
              </w:numPr>
              <w:tabs>
                <w:tab w:val="left" w:pos="95"/>
              </w:tabs>
              <w:ind w:left="94"/>
              <w:rPr>
                <w:rFonts w:ascii="Garamond" w:hAnsi="Garamond"/>
                <w:color w:val="FF0000"/>
                <w:sz w:val="11"/>
                <w:lang w:val="fr-FR"/>
              </w:rPr>
            </w:pPr>
            <w:r w:rsidRPr="008B3ED3">
              <w:rPr>
                <w:rFonts w:ascii="Garamond" w:hAnsi="Garamond"/>
                <w:color w:val="FF0000"/>
                <w:spacing w:val="-3"/>
                <w:w w:val="105"/>
                <w:sz w:val="11"/>
                <w:lang w:val="fr-FR"/>
              </w:rPr>
              <w:t>Les</w:t>
            </w:r>
            <w:r w:rsidRPr="008B3ED3">
              <w:rPr>
                <w:rFonts w:ascii="Garamond" w:hAnsi="Garamond"/>
                <w:color w:val="FF0000"/>
                <w:spacing w:val="-8"/>
                <w:w w:val="105"/>
                <w:sz w:val="11"/>
                <w:lang w:val="fr-FR"/>
              </w:rPr>
              <w:t xml:space="preserve"> </w:t>
            </w:r>
            <w:r w:rsidRPr="008B3ED3">
              <w:rPr>
                <w:rFonts w:ascii="Garamond" w:hAnsi="Garamond"/>
                <w:color w:val="FF0000"/>
                <w:spacing w:val="-3"/>
                <w:w w:val="105"/>
                <w:sz w:val="11"/>
                <w:lang w:val="fr-FR"/>
              </w:rPr>
              <w:t>opérations</w:t>
            </w:r>
            <w:r w:rsidRPr="008B3ED3">
              <w:rPr>
                <w:rFonts w:ascii="Garamond" w:hAnsi="Garamond"/>
                <w:color w:val="FF0000"/>
                <w:spacing w:val="-7"/>
                <w:w w:val="105"/>
                <w:sz w:val="11"/>
                <w:lang w:val="fr-FR"/>
              </w:rPr>
              <w:t xml:space="preserve"> </w:t>
            </w:r>
            <w:r w:rsidRPr="008B3ED3">
              <w:rPr>
                <w:rFonts w:ascii="Garamond" w:hAnsi="Garamond"/>
                <w:color w:val="FF0000"/>
                <w:spacing w:val="-4"/>
                <w:w w:val="105"/>
                <w:sz w:val="11"/>
                <w:lang w:val="fr-FR"/>
              </w:rPr>
              <w:t>relatives</w:t>
            </w:r>
            <w:r w:rsidRPr="008B3ED3">
              <w:rPr>
                <w:rFonts w:ascii="Garamond" w:hAnsi="Garamond"/>
                <w:color w:val="FF0000"/>
                <w:spacing w:val="-7"/>
                <w:w w:val="105"/>
                <w:sz w:val="11"/>
                <w:lang w:val="fr-FR"/>
              </w:rPr>
              <w:t xml:space="preserve"> </w:t>
            </w:r>
            <w:r w:rsidRPr="008B3ED3">
              <w:rPr>
                <w:rFonts w:ascii="Garamond" w:hAnsi="Garamond"/>
                <w:color w:val="FF0000"/>
                <w:w w:val="105"/>
                <w:sz w:val="11"/>
                <w:lang w:val="fr-FR"/>
              </w:rPr>
              <w:t>au</w:t>
            </w:r>
            <w:r w:rsidRPr="008B3ED3">
              <w:rPr>
                <w:rFonts w:ascii="Garamond" w:hAnsi="Garamond"/>
                <w:color w:val="FF0000"/>
                <w:spacing w:val="-7"/>
                <w:w w:val="105"/>
                <w:sz w:val="11"/>
                <w:lang w:val="fr-FR"/>
              </w:rPr>
              <w:t xml:space="preserve"> </w:t>
            </w:r>
            <w:r w:rsidRPr="008B3ED3">
              <w:rPr>
                <w:rFonts w:ascii="Garamond" w:hAnsi="Garamond"/>
                <w:color w:val="FF0000"/>
                <w:w w:val="105"/>
                <w:sz w:val="11"/>
                <w:lang w:val="fr-FR"/>
              </w:rPr>
              <w:t>rachat</w:t>
            </w:r>
            <w:r w:rsidRPr="008B3ED3">
              <w:rPr>
                <w:rFonts w:ascii="Garamond" w:hAnsi="Garamond"/>
                <w:color w:val="FF0000"/>
                <w:spacing w:val="-8"/>
                <w:w w:val="105"/>
                <w:sz w:val="11"/>
                <w:lang w:val="fr-FR"/>
              </w:rPr>
              <w:t xml:space="preserve"> </w:t>
            </w:r>
            <w:r w:rsidRPr="008B3ED3">
              <w:rPr>
                <w:rFonts w:ascii="Garamond" w:hAnsi="Garamond"/>
                <w:color w:val="FF0000"/>
                <w:w w:val="105"/>
                <w:sz w:val="11"/>
                <w:lang w:val="fr-FR"/>
              </w:rPr>
              <w:t>de</w:t>
            </w:r>
            <w:r w:rsidRPr="008B3ED3">
              <w:rPr>
                <w:rFonts w:ascii="Garamond" w:hAnsi="Garamond"/>
                <w:color w:val="FF0000"/>
                <w:spacing w:val="-7"/>
                <w:w w:val="105"/>
                <w:sz w:val="11"/>
                <w:lang w:val="fr-FR"/>
              </w:rPr>
              <w:t xml:space="preserve"> </w:t>
            </w:r>
            <w:r w:rsidRPr="008B3ED3">
              <w:rPr>
                <w:rFonts w:ascii="Garamond" w:hAnsi="Garamond"/>
                <w:color w:val="FF0000"/>
                <w:w w:val="105"/>
                <w:sz w:val="11"/>
                <w:lang w:val="fr-FR"/>
              </w:rPr>
              <w:t>crédits</w:t>
            </w:r>
          </w:p>
        </w:tc>
        <w:tc>
          <w:tcPr>
            <w:tcW w:w="2387" w:type="dxa"/>
          </w:tcPr>
          <w:p w:rsidR="00167632" w:rsidRPr="008B3ED3" w:rsidRDefault="00167632" w:rsidP="00C33195">
            <w:pPr>
              <w:pStyle w:val="TableParagraph"/>
              <w:spacing w:before="8" w:line="278" w:lineRule="auto"/>
              <w:ind w:right="42"/>
              <w:rPr>
                <w:rFonts w:ascii="Garamond" w:hAnsi="Garamond"/>
                <w:sz w:val="11"/>
                <w:lang w:val="fr-FR"/>
              </w:rPr>
            </w:pPr>
            <w:r w:rsidRPr="008B3ED3">
              <w:rPr>
                <w:rFonts w:ascii="Garamond" w:hAnsi="Garamond"/>
                <w:b/>
                <w:spacing w:val="-3"/>
                <w:w w:val="105"/>
                <w:sz w:val="11"/>
                <w:lang w:val="fr-FR"/>
              </w:rPr>
              <w:t>Nouveaux</w:t>
            </w:r>
            <w:r w:rsidRPr="008B3ED3">
              <w:rPr>
                <w:rFonts w:ascii="Garamond" w:hAnsi="Garamond"/>
                <w:b/>
                <w:spacing w:val="-17"/>
                <w:w w:val="105"/>
                <w:sz w:val="11"/>
                <w:lang w:val="fr-FR"/>
              </w:rPr>
              <w:t xml:space="preserve"> </w:t>
            </w:r>
            <w:r w:rsidRPr="008B3ED3">
              <w:rPr>
                <w:rFonts w:ascii="Garamond" w:hAnsi="Garamond"/>
                <w:b/>
                <w:w w:val="105"/>
                <w:sz w:val="11"/>
                <w:lang w:val="fr-FR"/>
              </w:rPr>
              <w:t>crédits</w:t>
            </w:r>
            <w:r w:rsidRPr="008B3ED3">
              <w:rPr>
                <w:rFonts w:ascii="Garamond" w:hAnsi="Garamond"/>
                <w:b/>
                <w:spacing w:val="-16"/>
                <w:w w:val="105"/>
                <w:sz w:val="11"/>
                <w:lang w:val="fr-FR"/>
              </w:rPr>
              <w:t xml:space="preserve"> </w:t>
            </w:r>
            <w:r w:rsidRPr="008B3ED3">
              <w:rPr>
                <w:rFonts w:ascii="Garamond" w:hAnsi="Garamond"/>
                <w:b/>
                <w:w w:val="105"/>
                <w:sz w:val="11"/>
                <w:lang w:val="fr-FR"/>
              </w:rPr>
              <w:t>à</w:t>
            </w:r>
            <w:r w:rsidRPr="008B3ED3">
              <w:rPr>
                <w:rFonts w:ascii="Garamond" w:hAnsi="Garamond"/>
                <w:b/>
                <w:spacing w:val="-16"/>
                <w:w w:val="105"/>
                <w:sz w:val="11"/>
                <w:lang w:val="fr-FR"/>
              </w:rPr>
              <w:t xml:space="preserve"> </w:t>
            </w:r>
            <w:r w:rsidRPr="008B3ED3">
              <w:rPr>
                <w:rFonts w:ascii="Garamond" w:hAnsi="Garamond"/>
                <w:b/>
                <w:w w:val="105"/>
                <w:sz w:val="11"/>
                <w:lang w:val="fr-FR"/>
              </w:rPr>
              <w:t>court</w:t>
            </w:r>
            <w:r w:rsidRPr="008B3ED3">
              <w:rPr>
                <w:rFonts w:ascii="Garamond" w:hAnsi="Garamond"/>
                <w:b/>
                <w:spacing w:val="-13"/>
                <w:w w:val="105"/>
                <w:sz w:val="11"/>
                <w:lang w:val="fr-FR"/>
              </w:rPr>
              <w:t xml:space="preserve"> </w:t>
            </w:r>
            <w:r w:rsidRPr="008B3ED3">
              <w:rPr>
                <w:rFonts w:ascii="Garamond" w:hAnsi="Garamond"/>
                <w:b/>
                <w:w w:val="105"/>
                <w:sz w:val="11"/>
                <w:lang w:val="fr-FR"/>
              </w:rPr>
              <w:t>terme</w:t>
            </w:r>
            <w:r w:rsidRPr="008B3ED3">
              <w:rPr>
                <w:rFonts w:ascii="Garamond" w:hAnsi="Garamond"/>
                <w:b/>
                <w:spacing w:val="-15"/>
                <w:w w:val="105"/>
                <w:sz w:val="11"/>
                <w:lang w:val="fr-FR"/>
              </w:rPr>
              <w:t xml:space="preserve"> </w:t>
            </w:r>
            <w:r w:rsidRPr="008B3ED3">
              <w:rPr>
                <w:rFonts w:ascii="Garamond" w:hAnsi="Garamond"/>
                <w:w w:val="105"/>
                <w:sz w:val="11"/>
                <w:lang w:val="fr-FR"/>
              </w:rPr>
              <w:t>(</w:t>
            </w:r>
            <w:r w:rsidRPr="008B3ED3">
              <w:rPr>
                <w:rFonts w:ascii="Garamond" w:hAnsi="Garamond"/>
                <w:i/>
                <w:w w:val="105"/>
                <w:sz w:val="11"/>
                <w:lang w:val="fr-FR"/>
              </w:rPr>
              <w:t xml:space="preserve">découverts, facilités de caisse, escomptes, Dailly, Mobilisations de Créances </w:t>
            </w:r>
            <w:r w:rsidRPr="008B3ED3">
              <w:rPr>
                <w:rFonts w:ascii="Garamond" w:hAnsi="Garamond"/>
                <w:i/>
                <w:spacing w:val="-3"/>
                <w:w w:val="105"/>
                <w:sz w:val="11"/>
                <w:lang w:val="fr-FR"/>
              </w:rPr>
              <w:t xml:space="preserve">Nées </w:t>
            </w:r>
            <w:r w:rsidRPr="008B3ED3">
              <w:rPr>
                <w:rFonts w:ascii="Garamond" w:hAnsi="Garamond"/>
                <w:i/>
                <w:w w:val="105"/>
                <w:sz w:val="11"/>
                <w:lang w:val="fr-FR"/>
              </w:rPr>
              <w:t xml:space="preserve">à l’Export – </w:t>
            </w:r>
            <w:proofErr w:type="gramStart"/>
            <w:r w:rsidRPr="008B3ED3">
              <w:rPr>
                <w:rFonts w:ascii="Garamond" w:hAnsi="Garamond"/>
                <w:i/>
                <w:w w:val="105"/>
                <w:sz w:val="11"/>
                <w:lang w:val="fr-FR"/>
              </w:rPr>
              <w:t xml:space="preserve">MCNE </w:t>
            </w:r>
            <w:r w:rsidRPr="008B3ED3">
              <w:rPr>
                <w:rFonts w:ascii="Garamond" w:hAnsi="Garamond"/>
                <w:w w:val="105"/>
                <w:sz w:val="11"/>
                <w:lang w:val="fr-FR"/>
              </w:rPr>
              <w:t>)</w:t>
            </w:r>
            <w:proofErr w:type="gramEnd"/>
            <w:r w:rsidRPr="008B3ED3">
              <w:rPr>
                <w:rFonts w:ascii="Garamond" w:hAnsi="Garamond"/>
                <w:w w:val="105"/>
                <w:sz w:val="11"/>
                <w:lang w:val="fr-FR"/>
              </w:rPr>
              <w:t xml:space="preserve"> </w:t>
            </w:r>
            <w:r w:rsidRPr="008B3ED3">
              <w:rPr>
                <w:rFonts w:ascii="Garamond" w:hAnsi="Garamond"/>
                <w:spacing w:val="-4"/>
                <w:w w:val="105"/>
                <w:sz w:val="11"/>
                <w:lang w:val="fr-FR"/>
              </w:rPr>
              <w:t xml:space="preserve">obligatoirement </w:t>
            </w:r>
            <w:r w:rsidRPr="008B3ED3">
              <w:rPr>
                <w:rFonts w:ascii="Garamond" w:hAnsi="Garamond"/>
                <w:w w:val="105"/>
                <w:sz w:val="11"/>
                <w:lang w:val="fr-FR"/>
              </w:rPr>
              <w:t xml:space="preserve">confirmé </w:t>
            </w:r>
            <w:r w:rsidRPr="008B3ED3">
              <w:rPr>
                <w:rFonts w:ascii="Garamond" w:hAnsi="Garamond"/>
                <w:spacing w:val="-3"/>
                <w:w w:val="105"/>
                <w:sz w:val="11"/>
                <w:lang w:val="fr-FR"/>
              </w:rPr>
              <w:t xml:space="preserve">sur une </w:t>
            </w:r>
            <w:r w:rsidRPr="008B3ED3">
              <w:rPr>
                <w:rFonts w:ascii="Garamond" w:hAnsi="Garamond"/>
                <w:b/>
                <w:w w:val="105"/>
                <w:sz w:val="11"/>
                <w:lang w:val="fr-FR"/>
              </w:rPr>
              <w:t xml:space="preserve">durée de 12 </w:t>
            </w:r>
            <w:r w:rsidRPr="008B3ED3">
              <w:rPr>
                <w:rFonts w:ascii="Garamond" w:hAnsi="Garamond"/>
                <w:b/>
                <w:spacing w:val="-4"/>
                <w:w w:val="105"/>
                <w:sz w:val="11"/>
                <w:lang w:val="fr-FR"/>
              </w:rPr>
              <w:t xml:space="preserve">mois </w:t>
            </w:r>
            <w:r w:rsidRPr="008B3ED3">
              <w:rPr>
                <w:rFonts w:ascii="Garamond" w:hAnsi="Garamond"/>
                <w:b/>
                <w:spacing w:val="-5"/>
                <w:w w:val="105"/>
                <w:sz w:val="11"/>
                <w:lang w:val="fr-FR"/>
              </w:rPr>
              <w:t xml:space="preserve">minimum </w:t>
            </w:r>
            <w:r w:rsidRPr="008B3ED3">
              <w:rPr>
                <w:rFonts w:ascii="Garamond" w:hAnsi="Garamond"/>
                <w:w w:val="105"/>
                <w:sz w:val="11"/>
                <w:lang w:val="fr-FR"/>
              </w:rPr>
              <w:t xml:space="preserve">à 18 </w:t>
            </w:r>
            <w:r w:rsidRPr="008B3ED3">
              <w:rPr>
                <w:rFonts w:ascii="Garamond" w:hAnsi="Garamond"/>
                <w:spacing w:val="-3"/>
                <w:w w:val="105"/>
                <w:sz w:val="11"/>
                <w:lang w:val="fr-FR"/>
              </w:rPr>
              <w:t xml:space="preserve">mois </w:t>
            </w:r>
            <w:r w:rsidRPr="008B3ED3">
              <w:rPr>
                <w:rFonts w:ascii="Garamond" w:hAnsi="Garamond"/>
                <w:spacing w:val="-6"/>
                <w:w w:val="105"/>
                <w:sz w:val="11"/>
                <w:lang w:val="fr-FR"/>
              </w:rPr>
              <w:t>maximum.</w:t>
            </w:r>
          </w:p>
          <w:p w:rsidR="00167632" w:rsidRPr="008B3ED3" w:rsidRDefault="00167632" w:rsidP="00C33195">
            <w:pPr>
              <w:pStyle w:val="TableParagraph"/>
              <w:spacing w:line="278" w:lineRule="auto"/>
              <w:ind w:right="44"/>
              <w:rPr>
                <w:rFonts w:ascii="Garamond" w:hAnsi="Garamond"/>
                <w:sz w:val="11"/>
                <w:lang w:val="fr-FR"/>
              </w:rPr>
            </w:pPr>
            <w:r w:rsidRPr="008B3ED3">
              <w:rPr>
                <w:rFonts w:ascii="Garamond" w:hAnsi="Garamond"/>
                <w:spacing w:val="-3"/>
                <w:w w:val="105"/>
                <w:sz w:val="11"/>
                <w:lang w:val="fr-FR"/>
              </w:rPr>
              <w:t xml:space="preserve">Sont </w:t>
            </w:r>
            <w:r w:rsidRPr="008B3ED3">
              <w:rPr>
                <w:rFonts w:ascii="Garamond" w:hAnsi="Garamond"/>
                <w:b/>
                <w:color w:val="FF0000"/>
                <w:spacing w:val="-4"/>
                <w:w w:val="105"/>
                <w:sz w:val="11"/>
                <w:lang w:val="fr-FR"/>
              </w:rPr>
              <w:t xml:space="preserve">exclus </w:t>
            </w:r>
            <w:r w:rsidRPr="008B3ED3">
              <w:rPr>
                <w:rFonts w:ascii="Garamond" w:hAnsi="Garamond"/>
                <w:b/>
                <w:color w:val="FF0000"/>
                <w:spacing w:val="-3"/>
                <w:w w:val="105"/>
                <w:sz w:val="11"/>
                <w:lang w:val="fr-FR"/>
              </w:rPr>
              <w:t xml:space="preserve">les </w:t>
            </w:r>
            <w:r w:rsidRPr="008B3ED3">
              <w:rPr>
                <w:rFonts w:ascii="Garamond" w:hAnsi="Garamond"/>
                <w:b/>
                <w:color w:val="FF0000"/>
                <w:spacing w:val="-4"/>
                <w:w w:val="105"/>
                <w:sz w:val="11"/>
                <w:lang w:val="fr-FR"/>
              </w:rPr>
              <w:t xml:space="preserve">engagements </w:t>
            </w:r>
            <w:r w:rsidRPr="008B3ED3">
              <w:rPr>
                <w:rFonts w:ascii="Garamond" w:hAnsi="Garamond"/>
                <w:b/>
                <w:color w:val="FF0000"/>
                <w:spacing w:val="-3"/>
                <w:w w:val="105"/>
                <w:sz w:val="11"/>
                <w:lang w:val="fr-FR"/>
              </w:rPr>
              <w:t xml:space="preserve">par </w:t>
            </w:r>
            <w:r w:rsidRPr="008B3ED3">
              <w:rPr>
                <w:rFonts w:ascii="Garamond" w:hAnsi="Garamond"/>
                <w:b/>
                <w:color w:val="FF0000"/>
                <w:w w:val="105"/>
                <w:sz w:val="11"/>
                <w:lang w:val="fr-FR"/>
              </w:rPr>
              <w:t xml:space="preserve">signature </w:t>
            </w:r>
            <w:r w:rsidRPr="008B3ED3">
              <w:rPr>
                <w:rFonts w:ascii="Garamond" w:hAnsi="Garamond"/>
                <w:color w:val="FF0000"/>
                <w:w w:val="105"/>
                <w:sz w:val="11"/>
                <w:lang w:val="fr-FR"/>
              </w:rPr>
              <w:t>(t</w:t>
            </w:r>
            <w:r w:rsidRPr="008B3ED3">
              <w:rPr>
                <w:rFonts w:ascii="Garamond" w:hAnsi="Garamond"/>
                <w:i/>
                <w:color w:val="FF0000"/>
                <w:w w:val="105"/>
                <w:sz w:val="11"/>
                <w:lang w:val="fr-FR"/>
              </w:rPr>
              <w:t xml:space="preserve">outes cautions, </w:t>
            </w:r>
            <w:r w:rsidRPr="008B3ED3">
              <w:rPr>
                <w:rFonts w:ascii="Garamond" w:hAnsi="Garamond"/>
                <w:i/>
                <w:color w:val="FF0000"/>
                <w:spacing w:val="-3"/>
                <w:w w:val="105"/>
                <w:sz w:val="11"/>
                <w:lang w:val="fr-FR"/>
              </w:rPr>
              <w:t xml:space="preserve">garanties </w:t>
            </w:r>
            <w:r w:rsidRPr="008B3ED3">
              <w:rPr>
                <w:rFonts w:ascii="Garamond" w:hAnsi="Garamond"/>
                <w:i/>
                <w:color w:val="FF0000"/>
                <w:w w:val="105"/>
                <w:sz w:val="11"/>
                <w:lang w:val="fr-FR"/>
              </w:rPr>
              <w:t xml:space="preserve">à première </w:t>
            </w:r>
            <w:r w:rsidRPr="008B3ED3">
              <w:rPr>
                <w:rFonts w:ascii="Garamond" w:hAnsi="Garamond"/>
                <w:i/>
                <w:color w:val="FF0000"/>
                <w:spacing w:val="-4"/>
                <w:w w:val="105"/>
                <w:sz w:val="11"/>
                <w:lang w:val="fr-FR"/>
              </w:rPr>
              <w:t xml:space="preserve">demande, </w:t>
            </w:r>
            <w:proofErr w:type="spellStart"/>
            <w:r w:rsidRPr="008B3ED3">
              <w:rPr>
                <w:rFonts w:ascii="Garamond" w:hAnsi="Garamond"/>
                <w:i/>
                <w:color w:val="FF0000"/>
                <w:w w:val="105"/>
                <w:sz w:val="11"/>
                <w:lang w:val="fr-FR"/>
              </w:rPr>
              <w:t>Credocs</w:t>
            </w:r>
            <w:proofErr w:type="spellEnd"/>
            <w:r w:rsidRPr="008B3ED3">
              <w:rPr>
                <w:rFonts w:ascii="Garamond" w:hAnsi="Garamond"/>
                <w:i/>
                <w:color w:val="FF0000"/>
                <w:w w:val="105"/>
                <w:sz w:val="11"/>
                <w:lang w:val="fr-FR"/>
              </w:rPr>
              <w:t xml:space="preserve">, </w:t>
            </w:r>
            <w:proofErr w:type="spellStart"/>
            <w:r w:rsidRPr="008B3ED3">
              <w:rPr>
                <w:rFonts w:ascii="Garamond" w:hAnsi="Garamond"/>
                <w:i/>
                <w:color w:val="FF0000"/>
                <w:w w:val="105"/>
                <w:sz w:val="11"/>
                <w:lang w:val="fr-FR"/>
              </w:rPr>
              <w:t>etc</w:t>
            </w:r>
            <w:proofErr w:type="spellEnd"/>
            <w:r w:rsidRPr="008B3ED3">
              <w:rPr>
                <w:rFonts w:ascii="Garamond" w:hAnsi="Garamond"/>
                <w:i/>
                <w:color w:val="FF0000"/>
                <w:w w:val="105"/>
                <w:sz w:val="11"/>
                <w:lang w:val="fr-FR"/>
              </w:rPr>
              <w:t xml:space="preserve"> </w:t>
            </w:r>
            <w:r w:rsidRPr="008B3ED3">
              <w:rPr>
                <w:rFonts w:ascii="Garamond" w:hAnsi="Garamond"/>
                <w:color w:val="FF0000"/>
                <w:w w:val="105"/>
                <w:sz w:val="11"/>
                <w:lang w:val="fr-FR"/>
              </w:rPr>
              <w:t>.).</w:t>
            </w:r>
          </w:p>
        </w:tc>
        <w:tc>
          <w:tcPr>
            <w:tcW w:w="2114" w:type="dxa"/>
          </w:tcPr>
          <w:p w:rsidR="00167632" w:rsidRPr="008B3ED3" w:rsidRDefault="00167632" w:rsidP="00C33195">
            <w:pPr>
              <w:pStyle w:val="TableParagraph"/>
              <w:ind w:left="0"/>
              <w:rPr>
                <w:rFonts w:ascii="Garamond" w:hAnsi="Garamond"/>
                <w:sz w:val="12"/>
                <w:lang w:val="fr-FR"/>
              </w:rPr>
            </w:pPr>
          </w:p>
        </w:tc>
        <w:tc>
          <w:tcPr>
            <w:tcW w:w="1748" w:type="dxa"/>
            <w:tcBorders>
              <w:right w:val="nil"/>
            </w:tcBorders>
          </w:tcPr>
          <w:p w:rsidR="00167632" w:rsidRPr="008B3ED3" w:rsidRDefault="00167632" w:rsidP="00C33195">
            <w:pPr>
              <w:pStyle w:val="TableParagraph"/>
              <w:ind w:left="0"/>
              <w:rPr>
                <w:rFonts w:ascii="Garamond" w:hAnsi="Garamond"/>
                <w:sz w:val="12"/>
                <w:lang w:val="fr-FR"/>
              </w:rPr>
            </w:pPr>
          </w:p>
        </w:tc>
      </w:tr>
      <w:tr w:rsidR="00167632" w:rsidRPr="008B3ED3" w:rsidTr="00C33195">
        <w:trPr>
          <w:trHeight w:val="723"/>
        </w:trPr>
        <w:tc>
          <w:tcPr>
            <w:tcW w:w="1034" w:type="dxa"/>
          </w:tcPr>
          <w:p w:rsidR="00167632" w:rsidRPr="008B3ED3" w:rsidRDefault="00167632" w:rsidP="00C33195">
            <w:pPr>
              <w:pStyle w:val="TableParagraph"/>
              <w:spacing w:before="8"/>
              <w:rPr>
                <w:rFonts w:ascii="Garamond" w:hAnsi="Garamond"/>
                <w:b/>
                <w:sz w:val="11"/>
              </w:rPr>
            </w:pPr>
            <w:r w:rsidRPr="008B3ED3">
              <w:rPr>
                <w:rFonts w:ascii="Garamond" w:hAnsi="Garamond"/>
                <w:b/>
                <w:w w:val="105"/>
                <w:sz w:val="11"/>
              </w:rPr>
              <w:t>Durée</w:t>
            </w:r>
          </w:p>
        </w:tc>
        <w:tc>
          <w:tcPr>
            <w:tcW w:w="2386" w:type="dxa"/>
          </w:tcPr>
          <w:p w:rsidR="00167632" w:rsidRPr="008B3ED3" w:rsidRDefault="00167632" w:rsidP="00C33195">
            <w:pPr>
              <w:pStyle w:val="TableParagraph"/>
              <w:spacing w:before="8"/>
              <w:rPr>
                <w:rFonts w:ascii="Garamond" w:hAnsi="Garamond"/>
                <w:sz w:val="11"/>
                <w:lang w:val="fr-FR"/>
              </w:rPr>
            </w:pPr>
            <w:proofErr w:type="gramStart"/>
            <w:r w:rsidRPr="008B3ED3">
              <w:rPr>
                <w:rFonts w:ascii="Garamond" w:hAnsi="Garamond"/>
                <w:w w:val="105"/>
                <w:sz w:val="11"/>
                <w:lang w:val="fr-FR"/>
              </w:rPr>
              <w:t>entre</w:t>
            </w:r>
            <w:proofErr w:type="gramEnd"/>
            <w:r w:rsidRPr="008B3ED3">
              <w:rPr>
                <w:rFonts w:ascii="Garamond" w:hAnsi="Garamond"/>
                <w:w w:val="105"/>
                <w:sz w:val="11"/>
                <w:lang w:val="fr-FR"/>
              </w:rPr>
              <w:t xml:space="preserve"> 2 et 7 ans.</w:t>
            </w:r>
          </w:p>
          <w:p w:rsidR="00167632" w:rsidRPr="008B3ED3" w:rsidRDefault="00167632" w:rsidP="00C33195">
            <w:pPr>
              <w:pStyle w:val="TableParagraph"/>
              <w:spacing w:before="7" w:line="146" w:lineRule="exact"/>
              <w:ind w:right="5"/>
              <w:rPr>
                <w:rFonts w:ascii="Garamond" w:hAnsi="Garamond"/>
                <w:sz w:val="11"/>
                <w:lang w:val="fr-FR"/>
              </w:rPr>
            </w:pPr>
            <w:r w:rsidRPr="008B3ED3">
              <w:rPr>
                <w:rFonts w:ascii="Garamond" w:hAnsi="Garamond"/>
                <w:spacing w:val="-4"/>
                <w:w w:val="105"/>
                <w:sz w:val="11"/>
                <w:lang w:val="fr-FR"/>
              </w:rPr>
              <w:t xml:space="preserve">Elle </w:t>
            </w:r>
            <w:r w:rsidRPr="008B3ED3">
              <w:rPr>
                <w:rFonts w:ascii="Garamond" w:hAnsi="Garamond"/>
                <w:spacing w:val="-3"/>
                <w:w w:val="105"/>
                <w:sz w:val="11"/>
                <w:lang w:val="fr-FR"/>
              </w:rPr>
              <w:t xml:space="preserve">peut </w:t>
            </w:r>
            <w:r w:rsidRPr="008B3ED3">
              <w:rPr>
                <w:rFonts w:ascii="Garamond" w:hAnsi="Garamond"/>
                <w:w w:val="105"/>
                <w:sz w:val="11"/>
                <w:lang w:val="fr-FR"/>
              </w:rPr>
              <w:t xml:space="preserve">être </w:t>
            </w:r>
            <w:r w:rsidRPr="008B3ED3">
              <w:rPr>
                <w:rFonts w:ascii="Garamond" w:hAnsi="Garamond"/>
                <w:spacing w:val="-3"/>
                <w:w w:val="105"/>
                <w:sz w:val="11"/>
                <w:lang w:val="fr-FR"/>
              </w:rPr>
              <w:t xml:space="preserve">portée </w:t>
            </w:r>
            <w:r w:rsidRPr="008B3ED3">
              <w:rPr>
                <w:rFonts w:ascii="Garamond" w:hAnsi="Garamond"/>
                <w:w w:val="105"/>
                <w:sz w:val="11"/>
                <w:lang w:val="fr-FR"/>
              </w:rPr>
              <w:t xml:space="preserve">à 15 </w:t>
            </w:r>
            <w:r w:rsidRPr="008B3ED3">
              <w:rPr>
                <w:rFonts w:ascii="Garamond" w:hAnsi="Garamond"/>
                <w:spacing w:val="-3"/>
                <w:w w:val="105"/>
                <w:sz w:val="11"/>
                <w:lang w:val="fr-FR"/>
              </w:rPr>
              <w:t xml:space="preserve">ans </w:t>
            </w:r>
            <w:r w:rsidRPr="008B3ED3">
              <w:rPr>
                <w:rFonts w:ascii="Garamond" w:hAnsi="Garamond"/>
                <w:spacing w:val="-5"/>
                <w:w w:val="105"/>
                <w:sz w:val="11"/>
                <w:lang w:val="fr-FR"/>
              </w:rPr>
              <w:t xml:space="preserve">maximum </w:t>
            </w:r>
            <w:r w:rsidRPr="008B3ED3">
              <w:rPr>
                <w:rFonts w:ascii="Garamond" w:hAnsi="Garamond"/>
                <w:spacing w:val="-3"/>
                <w:w w:val="105"/>
                <w:sz w:val="11"/>
                <w:lang w:val="fr-FR"/>
              </w:rPr>
              <w:t xml:space="preserve">lorsque le </w:t>
            </w:r>
            <w:r w:rsidRPr="008B3ED3">
              <w:rPr>
                <w:rFonts w:ascii="Garamond" w:hAnsi="Garamond"/>
                <w:w w:val="105"/>
                <w:sz w:val="11"/>
                <w:lang w:val="fr-FR"/>
              </w:rPr>
              <w:t xml:space="preserve">crédit </w:t>
            </w:r>
            <w:r w:rsidRPr="008B3ED3">
              <w:rPr>
                <w:rFonts w:ascii="Garamond" w:hAnsi="Garamond"/>
                <w:spacing w:val="-3"/>
                <w:w w:val="105"/>
                <w:sz w:val="11"/>
                <w:lang w:val="fr-FR"/>
              </w:rPr>
              <w:t xml:space="preserve">est assorti d’une sûreté sur </w:t>
            </w:r>
            <w:r w:rsidRPr="008B3ED3">
              <w:rPr>
                <w:rFonts w:ascii="Garamond" w:hAnsi="Garamond"/>
                <w:w w:val="105"/>
                <w:sz w:val="11"/>
                <w:lang w:val="fr-FR"/>
              </w:rPr>
              <w:t xml:space="preserve">un actif </w:t>
            </w:r>
            <w:r w:rsidRPr="008B3ED3">
              <w:rPr>
                <w:rFonts w:ascii="Garamond" w:hAnsi="Garamond"/>
                <w:spacing w:val="-4"/>
                <w:w w:val="105"/>
                <w:sz w:val="11"/>
                <w:lang w:val="fr-FR"/>
              </w:rPr>
              <w:t xml:space="preserve">immobilier </w:t>
            </w:r>
            <w:r w:rsidRPr="008B3ED3">
              <w:rPr>
                <w:rFonts w:ascii="Garamond" w:hAnsi="Garamond"/>
                <w:w w:val="105"/>
                <w:sz w:val="11"/>
                <w:lang w:val="fr-FR"/>
              </w:rPr>
              <w:t xml:space="preserve">ou en cas de cession bail </w:t>
            </w:r>
            <w:r w:rsidRPr="008B3ED3">
              <w:rPr>
                <w:rFonts w:ascii="Garamond" w:hAnsi="Garamond"/>
                <w:spacing w:val="-3"/>
                <w:w w:val="105"/>
                <w:sz w:val="11"/>
                <w:lang w:val="fr-FR"/>
              </w:rPr>
              <w:t>immobilière.</w:t>
            </w:r>
          </w:p>
        </w:tc>
        <w:tc>
          <w:tcPr>
            <w:tcW w:w="2387" w:type="dxa"/>
          </w:tcPr>
          <w:p w:rsidR="00167632" w:rsidRPr="008B3ED3" w:rsidRDefault="00167632" w:rsidP="00C33195">
            <w:pPr>
              <w:pStyle w:val="TableParagraph"/>
              <w:spacing w:before="8" w:line="278" w:lineRule="auto"/>
              <w:rPr>
                <w:rFonts w:ascii="Garamond" w:hAnsi="Garamond"/>
                <w:sz w:val="11"/>
                <w:lang w:val="fr-FR"/>
              </w:rPr>
            </w:pPr>
            <w:proofErr w:type="gramStart"/>
            <w:r w:rsidRPr="008B3ED3">
              <w:rPr>
                <w:rFonts w:ascii="Garamond" w:hAnsi="Garamond"/>
                <w:spacing w:val="-4"/>
                <w:w w:val="105"/>
                <w:sz w:val="11"/>
                <w:lang w:val="fr-FR"/>
              </w:rPr>
              <w:t>égale</w:t>
            </w:r>
            <w:proofErr w:type="gramEnd"/>
            <w:r w:rsidRPr="008B3ED3">
              <w:rPr>
                <w:rFonts w:ascii="Garamond" w:hAnsi="Garamond"/>
                <w:spacing w:val="-11"/>
                <w:w w:val="105"/>
                <w:sz w:val="11"/>
                <w:lang w:val="fr-FR"/>
              </w:rPr>
              <w:t xml:space="preserve"> </w:t>
            </w:r>
            <w:r w:rsidRPr="008B3ED3">
              <w:rPr>
                <w:rFonts w:ascii="Garamond" w:hAnsi="Garamond"/>
                <w:w w:val="105"/>
                <w:sz w:val="11"/>
                <w:lang w:val="fr-FR"/>
              </w:rPr>
              <w:t>à</w:t>
            </w:r>
            <w:r w:rsidRPr="008B3ED3">
              <w:rPr>
                <w:rFonts w:ascii="Garamond" w:hAnsi="Garamond"/>
                <w:spacing w:val="-10"/>
                <w:w w:val="105"/>
                <w:sz w:val="11"/>
                <w:lang w:val="fr-FR"/>
              </w:rPr>
              <w:t xml:space="preserve"> </w:t>
            </w:r>
            <w:r w:rsidRPr="008B3ED3">
              <w:rPr>
                <w:rFonts w:ascii="Garamond" w:hAnsi="Garamond"/>
                <w:spacing w:val="-3"/>
                <w:w w:val="105"/>
                <w:sz w:val="11"/>
                <w:lang w:val="fr-FR"/>
              </w:rPr>
              <w:t>la</w:t>
            </w:r>
            <w:r w:rsidRPr="008B3ED3">
              <w:rPr>
                <w:rFonts w:ascii="Garamond" w:hAnsi="Garamond"/>
                <w:spacing w:val="-10"/>
                <w:w w:val="105"/>
                <w:sz w:val="11"/>
                <w:lang w:val="fr-FR"/>
              </w:rPr>
              <w:t xml:space="preserve"> </w:t>
            </w:r>
            <w:r w:rsidRPr="008B3ED3">
              <w:rPr>
                <w:rFonts w:ascii="Garamond" w:hAnsi="Garamond"/>
                <w:w w:val="105"/>
                <w:sz w:val="11"/>
                <w:lang w:val="fr-FR"/>
              </w:rPr>
              <w:t>durée</w:t>
            </w:r>
            <w:r w:rsidRPr="008B3ED3">
              <w:rPr>
                <w:rFonts w:ascii="Garamond" w:hAnsi="Garamond"/>
                <w:spacing w:val="-10"/>
                <w:w w:val="105"/>
                <w:sz w:val="11"/>
                <w:lang w:val="fr-FR"/>
              </w:rPr>
              <w:t xml:space="preserve"> </w:t>
            </w:r>
            <w:r w:rsidRPr="008B3ED3">
              <w:rPr>
                <w:rFonts w:ascii="Garamond" w:hAnsi="Garamond"/>
                <w:w w:val="105"/>
                <w:sz w:val="11"/>
                <w:lang w:val="fr-FR"/>
              </w:rPr>
              <w:t>de</w:t>
            </w:r>
            <w:r w:rsidRPr="008B3ED3">
              <w:rPr>
                <w:rFonts w:ascii="Garamond" w:hAnsi="Garamond"/>
                <w:spacing w:val="-10"/>
                <w:w w:val="105"/>
                <w:sz w:val="11"/>
                <w:lang w:val="fr-FR"/>
              </w:rPr>
              <w:t xml:space="preserve"> </w:t>
            </w:r>
            <w:r w:rsidRPr="008B3ED3">
              <w:rPr>
                <w:rFonts w:ascii="Garamond" w:hAnsi="Garamond"/>
                <w:spacing w:val="-3"/>
                <w:w w:val="105"/>
                <w:sz w:val="11"/>
                <w:lang w:val="fr-FR"/>
              </w:rPr>
              <w:t>la</w:t>
            </w:r>
            <w:r w:rsidRPr="008B3ED3">
              <w:rPr>
                <w:rFonts w:ascii="Garamond" w:hAnsi="Garamond"/>
                <w:spacing w:val="-10"/>
                <w:w w:val="105"/>
                <w:sz w:val="11"/>
                <w:lang w:val="fr-FR"/>
              </w:rPr>
              <w:t xml:space="preserve"> </w:t>
            </w:r>
            <w:r w:rsidRPr="008B3ED3">
              <w:rPr>
                <w:rFonts w:ascii="Garamond" w:hAnsi="Garamond"/>
                <w:spacing w:val="-3"/>
                <w:w w:val="105"/>
                <w:sz w:val="11"/>
                <w:lang w:val="fr-FR"/>
              </w:rPr>
              <w:t>ligne</w:t>
            </w:r>
            <w:r w:rsidRPr="008B3ED3">
              <w:rPr>
                <w:rFonts w:ascii="Garamond" w:hAnsi="Garamond"/>
                <w:spacing w:val="-10"/>
                <w:w w:val="105"/>
                <w:sz w:val="11"/>
                <w:lang w:val="fr-FR"/>
              </w:rPr>
              <w:t xml:space="preserve"> </w:t>
            </w:r>
            <w:r w:rsidRPr="008B3ED3">
              <w:rPr>
                <w:rFonts w:ascii="Garamond" w:hAnsi="Garamond"/>
                <w:w w:val="105"/>
                <w:sz w:val="11"/>
                <w:lang w:val="fr-FR"/>
              </w:rPr>
              <w:t>de</w:t>
            </w:r>
            <w:r w:rsidRPr="008B3ED3">
              <w:rPr>
                <w:rFonts w:ascii="Garamond" w:hAnsi="Garamond"/>
                <w:spacing w:val="-10"/>
                <w:w w:val="105"/>
                <w:sz w:val="11"/>
                <w:lang w:val="fr-FR"/>
              </w:rPr>
              <w:t xml:space="preserve"> </w:t>
            </w:r>
            <w:r w:rsidRPr="008B3ED3">
              <w:rPr>
                <w:rFonts w:ascii="Garamond" w:hAnsi="Garamond"/>
                <w:w w:val="105"/>
                <w:sz w:val="11"/>
                <w:lang w:val="fr-FR"/>
              </w:rPr>
              <w:t>crédit</w:t>
            </w:r>
            <w:r w:rsidRPr="008B3ED3">
              <w:rPr>
                <w:rFonts w:ascii="Garamond" w:hAnsi="Garamond"/>
                <w:spacing w:val="-11"/>
                <w:w w:val="105"/>
                <w:sz w:val="11"/>
                <w:lang w:val="fr-FR"/>
              </w:rPr>
              <w:t xml:space="preserve"> </w:t>
            </w:r>
            <w:r w:rsidRPr="008B3ED3">
              <w:rPr>
                <w:rFonts w:ascii="Garamond" w:hAnsi="Garamond"/>
                <w:w w:val="105"/>
                <w:sz w:val="11"/>
                <w:lang w:val="fr-FR"/>
              </w:rPr>
              <w:t xml:space="preserve">confirmée. </w:t>
            </w:r>
            <w:r w:rsidRPr="008B3ED3">
              <w:rPr>
                <w:rFonts w:ascii="Garamond" w:hAnsi="Garamond"/>
                <w:spacing w:val="-4"/>
                <w:w w:val="105"/>
                <w:sz w:val="11"/>
                <w:lang w:val="fr-FR"/>
              </w:rPr>
              <w:t xml:space="preserve">Elle </w:t>
            </w:r>
            <w:r w:rsidRPr="008B3ED3">
              <w:rPr>
                <w:rFonts w:ascii="Garamond" w:hAnsi="Garamond"/>
                <w:spacing w:val="-3"/>
                <w:w w:val="105"/>
                <w:sz w:val="11"/>
                <w:lang w:val="fr-FR"/>
              </w:rPr>
              <w:t xml:space="preserve">n’est </w:t>
            </w:r>
            <w:r w:rsidRPr="008B3ED3">
              <w:rPr>
                <w:rFonts w:ascii="Garamond" w:hAnsi="Garamond"/>
                <w:spacing w:val="-4"/>
                <w:w w:val="105"/>
                <w:sz w:val="11"/>
                <w:lang w:val="fr-FR"/>
              </w:rPr>
              <w:t xml:space="preserve">renouvelable </w:t>
            </w:r>
            <w:r w:rsidRPr="008B3ED3">
              <w:rPr>
                <w:rFonts w:ascii="Garamond" w:hAnsi="Garamond"/>
                <w:spacing w:val="-3"/>
                <w:w w:val="105"/>
                <w:sz w:val="11"/>
                <w:lang w:val="fr-FR"/>
              </w:rPr>
              <w:t xml:space="preserve">qu’une </w:t>
            </w:r>
            <w:r w:rsidRPr="008B3ED3">
              <w:rPr>
                <w:rFonts w:ascii="Garamond" w:hAnsi="Garamond"/>
                <w:spacing w:val="-4"/>
                <w:w w:val="105"/>
                <w:sz w:val="11"/>
                <w:lang w:val="fr-FR"/>
              </w:rPr>
              <w:t xml:space="preserve">seule </w:t>
            </w:r>
            <w:r w:rsidRPr="008B3ED3">
              <w:rPr>
                <w:rFonts w:ascii="Garamond" w:hAnsi="Garamond"/>
                <w:w w:val="105"/>
                <w:sz w:val="11"/>
                <w:lang w:val="fr-FR"/>
              </w:rPr>
              <w:t>fois (conditions à</w:t>
            </w:r>
            <w:r w:rsidRPr="008B3ED3">
              <w:rPr>
                <w:rFonts w:ascii="Garamond" w:hAnsi="Garamond"/>
                <w:spacing w:val="-7"/>
                <w:w w:val="105"/>
                <w:sz w:val="11"/>
                <w:lang w:val="fr-FR"/>
              </w:rPr>
              <w:t xml:space="preserve"> </w:t>
            </w:r>
            <w:r w:rsidRPr="008B3ED3">
              <w:rPr>
                <w:rFonts w:ascii="Garamond" w:hAnsi="Garamond"/>
                <w:w w:val="105"/>
                <w:sz w:val="11"/>
                <w:lang w:val="fr-FR"/>
              </w:rPr>
              <w:t>définir)</w:t>
            </w:r>
          </w:p>
        </w:tc>
        <w:tc>
          <w:tcPr>
            <w:tcW w:w="2114" w:type="dxa"/>
          </w:tcPr>
          <w:p w:rsidR="00167632" w:rsidRPr="008B3ED3" w:rsidRDefault="00167632" w:rsidP="00C33195">
            <w:pPr>
              <w:pStyle w:val="TableParagraph"/>
              <w:spacing w:before="8" w:line="278" w:lineRule="auto"/>
              <w:ind w:right="24"/>
              <w:rPr>
                <w:rFonts w:ascii="Garamond" w:hAnsi="Garamond"/>
                <w:sz w:val="11"/>
                <w:lang w:val="fr-FR"/>
              </w:rPr>
            </w:pPr>
            <w:proofErr w:type="gramStart"/>
            <w:r w:rsidRPr="008B3ED3">
              <w:rPr>
                <w:rFonts w:ascii="Garamond" w:hAnsi="Garamond"/>
                <w:spacing w:val="-3"/>
                <w:w w:val="105"/>
                <w:sz w:val="11"/>
                <w:lang w:val="fr-FR"/>
              </w:rPr>
              <w:t>entre</w:t>
            </w:r>
            <w:proofErr w:type="gramEnd"/>
            <w:r w:rsidRPr="008B3ED3">
              <w:rPr>
                <w:rFonts w:ascii="Garamond" w:hAnsi="Garamond"/>
                <w:spacing w:val="-3"/>
                <w:w w:val="105"/>
                <w:sz w:val="11"/>
                <w:lang w:val="fr-FR"/>
              </w:rPr>
              <w:t xml:space="preserve"> </w:t>
            </w:r>
            <w:r w:rsidRPr="008B3ED3">
              <w:rPr>
                <w:rFonts w:ascii="Garamond" w:hAnsi="Garamond"/>
                <w:w w:val="105"/>
                <w:sz w:val="11"/>
                <w:lang w:val="fr-FR"/>
              </w:rPr>
              <w:t xml:space="preserve">3 et 5 </w:t>
            </w:r>
            <w:r w:rsidRPr="008B3ED3">
              <w:rPr>
                <w:rFonts w:ascii="Garamond" w:hAnsi="Garamond"/>
                <w:spacing w:val="-3"/>
                <w:w w:val="105"/>
                <w:sz w:val="11"/>
                <w:lang w:val="fr-FR"/>
              </w:rPr>
              <w:t xml:space="preserve">ans, dont </w:t>
            </w:r>
            <w:r w:rsidRPr="008B3ED3">
              <w:rPr>
                <w:rFonts w:ascii="Garamond" w:hAnsi="Garamond"/>
                <w:w w:val="105"/>
                <w:sz w:val="11"/>
                <w:lang w:val="fr-FR"/>
              </w:rPr>
              <w:t xml:space="preserve">6 à 12 </w:t>
            </w:r>
            <w:r w:rsidRPr="008B3ED3">
              <w:rPr>
                <w:rFonts w:ascii="Garamond" w:hAnsi="Garamond"/>
                <w:spacing w:val="-3"/>
                <w:w w:val="105"/>
                <w:sz w:val="11"/>
                <w:lang w:val="fr-FR"/>
              </w:rPr>
              <w:t xml:space="preserve">mois </w:t>
            </w:r>
            <w:r w:rsidRPr="008B3ED3">
              <w:rPr>
                <w:rFonts w:ascii="Garamond" w:hAnsi="Garamond"/>
                <w:w w:val="105"/>
                <w:sz w:val="11"/>
                <w:lang w:val="fr-FR"/>
              </w:rPr>
              <w:t xml:space="preserve">de différé </w:t>
            </w:r>
            <w:r w:rsidRPr="008B3ED3">
              <w:rPr>
                <w:rFonts w:ascii="Garamond" w:hAnsi="Garamond"/>
                <w:spacing w:val="-4"/>
                <w:w w:val="105"/>
                <w:sz w:val="11"/>
                <w:lang w:val="fr-FR"/>
              </w:rPr>
              <w:t xml:space="preserve">d’amortissement </w:t>
            </w:r>
            <w:r w:rsidRPr="008B3ED3">
              <w:rPr>
                <w:rFonts w:ascii="Garamond" w:hAnsi="Garamond"/>
                <w:w w:val="105"/>
                <w:sz w:val="11"/>
                <w:lang w:val="fr-FR"/>
              </w:rPr>
              <w:t>du capital</w:t>
            </w:r>
          </w:p>
        </w:tc>
        <w:tc>
          <w:tcPr>
            <w:tcW w:w="1748" w:type="dxa"/>
            <w:tcBorders>
              <w:right w:val="nil"/>
            </w:tcBorders>
          </w:tcPr>
          <w:p w:rsidR="00167632" w:rsidRPr="008B3ED3" w:rsidRDefault="00167632" w:rsidP="00C33195">
            <w:pPr>
              <w:pStyle w:val="TableParagraph"/>
              <w:ind w:left="0"/>
              <w:rPr>
                <w:rFonts w:ascii="Garamond" w:hAnsi="Garamond"/>
                <w:sz w:val="12"/>
                <w:lang w:val="fr-FR"/>
              </w:rPr>
            </w:pPr>
          </w:p>
        </w:tc>
      </w:tr>
      <w:tr w:rsidR="00167632" w:rsidRPr="008B3ED3" w:rsidTr="00C33195">
        <w:trPr>
          <w:trHeight w:val="721"/>
        </w:trPr>
        <w:tc>
          <w:tcPr>
            <w:tcW w:w="1034" w:type="dxa"/>
          </w:tcPr>
          <w:p w:rsidR="00167632" w:rsidRPr="008B3ED3" w:rsidRDefault="00167632" w:rsidP="00C33195">
            <w:pPr>
              <w:pStyle w:val="TableParagraph"/>
              <w:spacing w:before="6"/>
              <w:rPr>
                <w:rFonts w:ascii="Garamond" w:hAnsi="Garamond"/>
                <w:b/>
                <w:sz w:val="11"/>
                <w:lang w:val="fr-FR"/>
              </w:rPr>
            </w:pPr>
            <w:r w:rsidRPr="008B3ED3">
              <w:rPr>
                <w:rFonts w:ascii="Garamond" w:hAnsi="Garamond"/>
                <w:b/>
                <w:w w:val="105"/>
                <w:sz w:val="11"/>
                <w:lang w:val="fr-FR"/>
              </w:rPr>
              <w:t>Plafonds</w:t>
            </w:r>
          </w:p>
          <w:p w:rsidR="00167632" w:rsidRPr="008B3ED3" w:rsidRDefault="00167632" w:rsidP="00C33195">
            <w:pPr>
              <w:pStyle w:val="TableParagraph"/>
              <w:spacing w:before="7" w:line="146" w:lineRule="exact"/>
              <w:ind w:right="13"/>
              <w:rPr>
                <w:rFonts w:ascii="Garamond" w:hAnsi="Garamond"/>
                <w:sz w:val="11"/>
                <w:lang w:val="fr-FR"/>
              </w:rPr>
            </w:pPr>
            <w:proofErr w:type="gramStart"/>
            <w:r w:rsidRPr="008B3ED3">
              <w:rPr>
                <w:rFonts w:ascii="Garamond" w:hAnsi="Garamond"/>
                <w:w w:val="105"/>
                <w:sz w:val="11"/>
                <w:lang w:val="fr-FR"/>
              </w:rPr>
              <w:t>de</w:t>
            </w:r>
            <w:proofErr w:type="gramEnd"/>
            <w:r w:rsidRPr="008B3ED3">
              <w:rPr>
                <w:rFonts w:ascii="Garamond" w:hAnsi="Garamond"/>
                <w:w w:val="105"/>
                <w:sz w:val="11"/>
                <w:lang w:val="fr-FR"/>
              </w:rPr>
              <w:t xml:space="preserve"> risques </w:t>
            </w:r>
            <w:r w:rsidRPr="008B3ED3">
              <w:rPr>
                <w:rFonts w:ascii="Garamond" w:hAnsi="Garamond"/>
                <w:sz w:val="11"/>
                <w:lang w:val="fr-FR"/>
              </w:rPr>
              <w:t xml:space="preserve">maximum (encours </w:t>
            </w:r>
            <w:r w:rsidRPr="008B3ED3">
              <w:rPr>
                <w:rFonts w:ascii="Garamond" w:hAnsi="Garamond"/>
                <w:w w:val="105"/>
                <w:sz w:val="11"/>
                <w:lang w:val="fr-FR"/>
              </w:rPr>
              <w:t>toutes banques confondues)</w:t>
            </w:r>
          </w:p>
        </w:tc>
        <w:tc>
          <w:tcPr>
            <w:tcW w:w="2386" w:type="dxa"/>
          </w:tcPr>
          <w:p w:rsidR="00167632" w:rsidRPr="008B3ED3" w:rsidRDefault="00167632" w:rsidP="00C33195">
            <w:pPr>
              <w:pStyle w:val="TableParagraph"/>
              <w:numPr>
                <w:ilvl w:val="0"/>
                <w:numId w:val="3"/>
              </w:numPr>
              <w:tabs>
                <w:tab w:val="left" w:pos="95"/>
              </w:tabs>
              <w:spacing w:before="6" w:line="278" w:lineRule="auto"/>
              <w:ind w:right="339" w:firstLine="0"/>
              <w:rPr>
                <w:rFonts w:ascii="Garamond" w:hAnsi="Garamond"/>
                <w:sz w:val="11"/>
                <w:lang w:val="fr-FR"/>
              </w:rPr>
            </w:pPr>
            <w:r w:rsidRPr="008B3ED3">
              <w:rPr>
                <w:rFonts w:ascii="Garamond" w:hAnsi="Garamond"/>
                <w:w w:val="105"/>
                <w:sz w:val="11"/>
                <w:lang w:val="fr-FR"/>
              </w:rPr>
              <w:t>5</w:t>
            </w:r>
            <w:r w:rsidRPr="008B3ED3">
              <w:rPr>
                <w:rFonts w:ascii="Garamond" w:hAnsi="Garamond"/>
                <w:spacing w:val="-9"/>
                <w:w w:val="105"/>
                <w:sz w:val="11"/>
                <w:lang w:val="fr-FR"/>
              </w:rPr>
              <w:t xml:space="preserve"> </w:t>
            </w:r>
            <w:r w:rsidRPr="008B3ED3">
              <w:rPr>
                <w:rFonts w:ascii="Garamond" w:hAnsi="Garamond"/>
                <w:spacing w:val="-4"/>
                <w:w w:val="105"/>
                <w:sz w:val="11"/>
                <w:lang w:val="fr-FR"/>
              </w:rPr>
              <w:t>millions</w:t>
            </w:r>
            <w:r w:rsidRPr="008B3ED3">
              <w:rPr>
                <w:rFonts w:ascii="Garamond" w:hAnsi="Garamond"/>
                <w:spacing w:val="-9"/>
                <w:w w:val="105"/>
                <w:sz w:val="11"/>
                <w:lang w:val="fr-FR"/>
              </w:rPr>
              <w:t xml:space="preserve"> </w:t>
            </w:r>
            <w:r w:rsidRPr="008B3ED3">
              <w:rPr>
                <w:rFonts w:ascii="Garamond" w:hAnsi="Garamond"/>
                <w:w w:val="105"/>
                <w:sz w:val="11"/>
                <w:lang w:val="fr-FR"/>
              </w:rPr>
              <w:t>€</w:t>
            </w:r>
            <w:r w:rsidRPr="008B3ED3">
              <w:rPr>
                <w:rFonts w:ascii="Garamond" w:hAnsi="Garamond"/>
                <w:spacing w:val="-9"/>
                <w:w w:val="105"/>
                <w:sz w:val="11"/>
                <w:lang w:val="fr-FR"/>
              </w:rPr>
              <w:t xml:space="preserve"> </w:t>
            </w:r>
            <w:r w:rsidRPr="008B3ED3">
              <w:rPr>
                <w:rFonts w:ascii="Garamond" w:hAnsi="Garamond"/>
                <w:spacing w:val="-3"/>
                <w:w w:val="105"/>
                <w:sz w:val="11"/>
                <w:lang w:val="fr-FR"/>
              </w:rPr>
              <w:t>sur</w:t>
            </w:r>
            <w:r w:rsidRPr="008B3ED3">
              <w:rPr>
                <w:rFonts w:ascii="Garamond" w:hAnsi="Garamond"/>
                <w:spacing w:val="-6"/>
                <w:w w:val="105"/>
                <w:sz w:val="11"/>
                <w:lang w:val="fr-FR"/>
              </w:rPr>
              <w:t xml:space="preserve"> </w:t>
            </w:r>
            <w:r w:rsidRPr="008B3ED3">
              <w:rPr>
                <w:rFonts w:ascii="Garamond" w:hAnsi="Garamond"/>
                <w:spacing w:val="-3"/>
                <w:w w:val="105"/>
                <w:sz w:val="11"/>
                <w:lang w:val="fr-FR"/>
              </w:rPr>
              <w:t>une</w:t>
            </w:r>
            <w:r w:rsidRPr="008B3ED3">
              <w:rPr>
                <w:rFonts w:ascii="Garamond" w:hAnsi="Garamond"/>
                <w:spacing w:val="-9"/>
                <w:w w:val="105"/>
                <w:sz w:val="11"/>
                <w:lang w:val="fr-FR"/>
              </w:rPr>
              <w:t xml:space="preserve"> </w:t>
            </w:r>
            <w:r w:rsidRPr="008B3ED3">
              <w:rPr>
                <w:rFonts w:ascii="Garamond" w:hAnsi="Garamond"/>
                <w:spacing w:val="-5"/>
                <w:w w:val="105"/>
                <w:sz w:val="11"/>
                <w:lang w:val="fr-FR"/>
              </w:rPr>
              <w:t>même</w:t>
            </w:r>
            <w:r w:rsidRPr="008B3ED3">
              <w:rPr>
                <w:rFonts w:ascii="Garamond" w:hAnsi="Garamond"/>
                <w:spacing w:val="-9"/>
                <w:w w:val="105"/>
                <w:sz w:val="11"/>
                <w:lang w:val="fr-FR"/>
              </w:rPr>
              <w:t xml:space="preserve"> </w:t>
            </w:r>
            <w:r w:rsidRPr="008B3ED3">
              <w:rPr>
                <w:rFonts w:ascii="Garamond" w:hAnsi="Garamond"/>
                <w:w w:val="105"/>
                <w:sz w:val="11"/>
                <w:lang w:val="fr-FR"/>
              </w:rPr>
              <w:t>entreprise</w:t>
            </w:r>
            <w:r w:rsidRPr="008B3ED3">
              <w:rPr>
                <w:rFonts w:ascii="Garamond" w:hAnsi="Garamond"/>
                <w:spacing w:val="-9"/>
                <w:w w:val="105"/>
                <w:sz w:val="11"/>
                <w:lang w:val="fr-FR"/>
              </w:rPr>
              <w:t xml:space="preserve"> </w:t>
            </w:r>
            <w:r w:rsidRPr="008B3ED3">
              <w:rPr>
                <w:rFonts w:ascii="Garamond" w:hAnsi="Garamond"/>
                <w:w w:val="105"/>
                <w:sz w:val="11"/>
                <w:lang w:val="fr-FR"/>
              </w:rPr>
              <w:t xml:space="preserve">ou </w:t>
            </w:r>
            <w:r w:rsidRPr="008B3ED3">
              <w:rPr>
                <w:rFonts w:ascii="Garamond" w:hAnsi="Garamond"/>
                <w:spacing w:val="-3"/>
                <w:w w:val="105"/>
                <w:sz w:val="11"/>
                <w:lang w:val="fr-FR"/>
              </w:rPr>
              <w:t xml:space="preserve">groupe d’entreprises pour </w:t>
            </w:r>
            <w:r w:rsidRPr="008B3ED3">
              <w:rPr>
                <w:rFonts w:ascii="Garamond" w:hAnsi="Garamond"/>
                <w:spacing w:val="-4"/>
                <w:w w:val="105"/>
                <w:sz w:val="11"/>
                <w:lang w:val="fr-FR"/>
              </w:rPr>
              <w:t>les</w:t>
            </w:r>
            <w:r w:rsidRPr="008B3ED3">
              <w:rPr>
                <w:rFonts w:ascii="Garamond" w:hAnsi="Garamond"/>
                <w:w w:val="105"/>
                <w:sz w:val="11"/>
                <w:lang w:val="fr-FR"/>
              </w:rPr>
              <w:t xml:space="preserve"> </w:t>
            </w:r>
            <w:r w:rsidRPr="008B3ED3">
              <w:rPr>
                <w:rFonts w:ascii="Garamond" w:hAnsi="Garamond"/>
                <w:spacing w:val="-4"/>
                <w:w w:val="105"/>
                <w:sz w:val="11"/>
                <w:lang w:val="fr-FR"/>
              </w:rPr>
              <w:t>PME</w:t>
            </w:r>
          </w:p>
          <w:p w:rsidR="00167632" w:rsidRPr="008B3ED3" w:rsidRDefault="00167632" w:rsidP="00C33195">
            <w:pPr>
              <w:pStyle w:val="TableParagraph"/>
              <w:numPr>
                <w:ilvl w:val="0"/>
                <w:numId w:val="3"/>
              </w:numPr>
              <w:tabs>
                <w:tab w:val="left" w:pos="95"/>
              </w:tabs>
              <w:spacing w:line="278" w:lineRule="auto"/>
              <w:ind w:right="280" w:firstLine="0"/>
              <w:rPr>
                <w:rFonts w:ascii="Garamond" w:hAnsi="Garamond"/>
                <w:sz w:val="11"/>
                <w:lang w:val="fr-FR"/>
              </w:rPr>
            </w:pPr>
            <w:r w:rsidRPr="008B3ED3">
              <w:rPr>
                <w:rFonts w:ascii="Garamond" w:hAnsi="Garamond"/>
                <w:w w:val="105"/>
                <w:sz w:val="11"/>
                <w:lang w:val="fr-FR"/>
              </w:rPr>
              <w:t>30</w:t>
            </w:r>
            <w:r w:rsidRPr="008B3ED3">
              <w:rPr>
                <w:rFonts w:ascii="Garamond" w:hAnsi="Garamond"/>
                <w:spacing w:val="-10"/>
                <w:w w:val="105"/>
                <w:sz w:val="11"/>
                <w:lang w:val="fr-FR"/>
              </w:rPr>
              <w:t xml:space="preserve"> </w:t>
            </w:r>
            <w:r w:rsidRPr="008B3ED3">
              <w:rPr>
                <w:rFonts w:ascii="Garamond" w:hAnsi="Garamond"/>
                <w:spacing w:val="-4"/>
                <w:w w:val="105"/>
                <w:sz w:val="11"/>
                <w:lang w:val="fr-FR"/>
              </w:rPr>
              <w:t>millions</w:t>
            </w:r>
            <w:r w:rsidRPr="008B3ED3">
              <w:rPr>
                <w:rFonts w:ascii="Garamond" w:hAnsi="Garamond"/>
                <w:spacing w:val="-10"/>
                <w:w w:val="105"/>
                <w:sz w:val="11"/>
                <w:lang w:val="fr-FR"/>
              </w:rPr>
              <w:t xml:space="preserve"> </w:t>
            </w:r>
            <w:r w:rsidRPr="008B3ED3">
              <w:rPr>
                <w:rFonts w:ascii="Garamond" w:hAnsi="Garamond"/>
                <w:w w:val="105"/>
                <w:sz w:val="11"/>
                <w:lang w:val="fr-FR"/>
              </w:rPr>
              <w:t>€</w:t>
            </w:r>
            <w:r w:rsidRPr="008B3ED3">
              <w:rPr>
                <w:rFonts w:ascii="Garamond" w:hAnsi="Garamond"/>
                <w:spacing w:val="-9"/>
                <w:w w:val="105"/>
                <w:sz w:val="11"/>
                <w:lang w:val="fr-FR"/>
              </w:rPr>
              <w:t xml:space="preserve"> </w:t>
            </w:r>
            <w:r w:rsidRPr="008B3ED3">
              <w:rPr>
                <w:rFonts w:ascii="Garamond" w:hAnsi="Garamond"/>
                <w:spacing w:val="-3"/>
                <w:w w:val="105"/>
                <w:sz w:val="11"/>
                <w:lang w:val="fr-FR"/>
              </w:rPr>
              <w:t>sur</w:t>
            </w:r>
            <w:r w:rsidRPr="008B3ED3">
              <w:rPr>
                <w:rFonts w:ascii="Garamond" w:hAnsi="Garamond"/>
                <w:spacing w:val="-6"/>
                <w:w w:val="105"/>
                <w:sz w:val="11"/>
                <w:lang w:val="fr-FR"/>
              </w:rPr>
              <w:t xml:space="preserve"> </w:t>
            </w:r>
            <w:r w:rsidRPr="008B3ED3">
              <w:rPr>
                <w:rFonts w:ascii="Garamond" w:hAnsi="Garamond"/>
                <w:spacing w:val="-3"/>
                <w:w w:val="105"/>
                <w:sz w:val="11"/>
                <w:lang w:val="fr-FR"/>
              </w:rPr>
              <w:t>une</w:t>
            </w:r>
            <w:r w:rsidRPr="008B3ED3">
              <w:rPr>
                <w:rFonts w:ascii="Garamond" w:hAnsi="Garamond"/>
                <w:spacing w:val="-10"/>
                <w:w w:val="105"/>
                <w:sz w:val="11"/>
                <w:lang w:val="fr-FR"/>
              </w:rPr>
              <w:t xml:space="preserve"> </w:t>
            </w:r>
            <w:r w:rsidRPr="008B3ED3">
              <w:rPr>
                <w:rFonts w:ascii="Garamond" w:hAnsi="Garamond"/>
                <w:spacing w:val="-5"/>
                <w:w w:val="105"/>
                <w:sz w:val="11"/>
                <w:lang w:val="fr-FR"/>
              </w:rPr>
              <w:t>même</w:t>
            </w:r>
            <w:r w:rsidRPr="008B3ED3">
              <w:rPr>
                <w:rFonts w:ascii="Garamond" w:hAnsi="Garamond"/>
                <w:spacing w:val="-10"/>
                <w:w w:val="105"/>
                <w:sz w:val="11"/>
                <w:lang w:val="fr-FR"/>
              </w:rPr>
              <w:t xml:space="preserve"> </w:t>
            </w:r>
            <w:r w:rsidRPr="008B3ED3">
              <w:rPr>
                <w:rFonts w:ascii="Garamond" w:hAnsi="Garamond"/>
                <w:w w:val="105"/>
                <w:sz w:val="11"/>
                <w:lang w:val="fr-FR"/>
              </w:rPr>
              <w:t>entreprise</w:t>
            </w:r>
            <w:r w:rsidRPr="008B3ED3">
              <w:rPr>
                <w:rFonts w:ascii="Garamond" w:hAnsi="Garamond"/>
                <w:spacing w:val="-9"/>
                <w:w w:val="105"/>
                <w:sz w:val="11"/>
                <w:lang w:val="fr-FR"/>
              </w:rPr>
              <w:t xml:space="preserve"> </w:t>
            </w:r>
            <w:r w:rsidRPr="008B3ED3">
              <w:rPr>
                <w:rFonts w:ascii="Garamond" w:hAnsi="Garamond"/>
                <w:w w:val="105"/>
                <w:sz w:val="11"/>
                <w:lang w:val="fr-FR"/>
              </w:rPr>
              <w:t xml:space="preserve">ou </w:t>
            </w:r>
            <w:r w:rsidRPr="008B3ED3">
              <w:rPr>
                <w:rFonts w:ascii="Garamond" w:hAnsi="Garamond"/>
                <w:spacing w:val="-3"/>
                <w:w w:val="105"/>
                <w:sz w:val="11"/>
                <w:lang w:val="fr-FR"/>
              </w:rPr>
              <w:t xml:space="preserve">groupe d’entreprises pour </w:t>
            </w:r>
            <w:r w:rsidRPr="008B3ED3">
              <w:rPr>
                <w:rFonts w:ascii="Garamond" w:hAnsi="Garamond"/>
                <w:spacing w:val="-4"/>
                <w:w w:val="105"/>
                <w:sz w:val="11"/>
                <w:lang w:val="fr-FR"/>
              </w:rPr>
              <w:t>les</w:t>
            </w:r>
            <w:r w:rsidRPr="008B3ED3">
              <w:rPr>
                <w:rFonts w:ascii="Garamond" w:hAnsi="Garamond"/>
                <w:spacing w:val="1"/>
                <w:w w:val="105"/>
                <w:sz w:val="11"/>
                <w:lang w:val="fr-FR"/>
              </w:rPr>
              <w:t xml:space="preserve"> </w:t>
            </w:r>
            <w:r w:rsidRPr="008B3ED3">
              <w:rPr>
                <w:rFonts w:ascii="Garamond" w:hAnsi="Garamond"/>
                <w:spacing w:val="-5"/>
                <w:w w:val="105"/>
                <w:sz w:val="11"/>
                <w:lang w:val="fr-FR"/>
              </w:rPr>
              <w:t>ETI</w:t>
            </w:r>
          </w:p>
        </w:tc>
        <w:tc>
          <w:tcPr>
            <w:tcW w:w="2387" w:type="dxa"/>
          </w:tcPr>
          <w:p w:rsidR="00167632" w:rsidRPr="008B3ED3" w:rsidRDefault="00167632" w:rsidP="00C33195">
            <w:pPr>
              <w:pStyle w:val="TableParagraph"/>
              <w:numPr>
                <w:ilvl w:val="0"/>
                <w:numId w:val="2"/>
              </w:numPr>
              <w:tabs>
                <w:tab w:val="left" w:pos="96"/>
              </w:tabs>
              <w:spacing w:before="6" w:line="278" w:lineRule="auto"/>
              <w:ind w:right="340" w:firstLine="0"/>
              <w:rPr>
                <w:rFonts w:ascii="Garamond" w:hAnsi="Garamond"/>
                <w:sz w:val="11"/>
                <w:lang w:val="fr-FR"/>
              </w:rPr>
            </w:pPr>
            <w:r w:rsidRPr="008B3ED3">
              <w:rPr>
                <w:rFonts w:ascii="Garamond" w:hAnsi="Garamond"/>
                <w:w w:val="105"/>
                <w:sz w:val="11"/>
                <w:lang w:val="fr-FR"/>
              </w:rPr>
              <w:t>5</w:t>
            </w:r>
            <w:r w:rsidRPr="008B3ED3">
              <w:rPr>
                <w:rFonts w:ascii="Garamond" w:hAnsi="Garamond"/>
                <w:spacing w:val="-10"/>
                <w:w w:val="105"/>
                <w:sz w:val="11"/>
                <w:lang w:val="fr-FR"/>
              </w:rPr>
              <w:t xml:space="preserve"> </w:t>
            </w:r>
            <w:r w:rsidRPr="008B3ED3">
              <w:rPr>
                <w:rFonts w:ascii="Garamond" w:hAnsi="Garamond"/>
                <w:spacing w:val="-4"/>
                <w:w w:val="105"/>
                <w:sz w:val="11"/>
                <w:lang w:val="fr-FR"/>
              </w:rPr>
              <w:t>millions</w:t>
            </w:r>
            <w:r w:rsidRPr="008B3ED3">
              <w:rPr>
                <w:rFonts w:ascii="Garamond" w:hAnsi="Garamond"/>
                <w:spacing w:val="-9"/>
                <w:w w:val="105"/>
                <w:sz w:val="11"/>
                <w:lang w:val="fr-FR"/>
              </w:rPr>
              <w:t xml:space="preserve"> </w:t>
            </w:r>
            <w:r w:rsidRPr="008B3ED3">
              <w:rPr>
                <w:rFonts w:ascii="Garamond" w:hAnsi="Garamond"/>
                <w:w w:val="105"/>
                <w:sz w:val="11"/>
                <w:lang w:val="fr-FR"/>
              </w:rPr>
              <w:t>€</w:t>
            </w:r>
            <w:r w:rsidRPr="008B3ED3">
              <w:rPr>
                <w:rFonts w:ascii="Garamond" w:hAnsi="Garamond"/>
                <w:spacing w:val="-9"/>
                <w:w w:val="105"/>
                <w:sz w:val="11"/>
                <w:lang w:val="fr-FR"/>
              </w:rPr>
              <w:t xml:space="preserve"> </w:t>
            </w:r>
            <w:r w:rsidRPr="008B3ED3">
              <w:rPr>
                <w:rFonts w:ascii="Garamond" w:hAnsi="Garamond"/>
                <w:spacing w:val="-3"/>
                <w:w w:val="105"/>
                <w:sz w:val="11"/>
                <w:lang w:val="fr-FR"/>
              </w:rPr>
              <w:t>sur</w:t>
            </w:r>
            <w:r w:rsidRPr="008B3ED3">
              <w:rPr>
                <w:rFonts w:ascii="Garamond" w:hAnsi="Garamond"/>
                <w:spacing w:val="-5"/>
                <w:w w:val="105"/>
                <w:sz w:val="11"/>
                <w:lang w:val="fr-FR"/>
              </w:rPr>
              <w:t xml:space="preserve"> </w:t>
            </w:r>
            <w:r w:rsidRPr="008B3ED3">
              <w:rPr>
                <w:rFonts w:ascii="Garamond" w:hAnsi="Garamond"/>
                <w:spacing w:val="-3"/>
                <w:w w:val="105"/>
                <w:sz w:val="11"/>
                <w:lang w:val="fr-FR"/>
              </w:rPr>
              <w:t>une</w:t>
            </w:r>
            <w:r w:rsidRPr="008B3ED3">
              <w:rPr>
                <w:rFonts w:ascii="Garamond" w:hAnsi="Garamond"/>
                <w:spacing w:val="-9"/>
                <w:w w:val="105"/>
                <w:sz w:val="11"/>
                <w:lang w:val="fr-FR"/>
              </w:rPr>
              <w:t xml:space="preserve"> </w:t>
            </w:r>
            <w:r w:rsidRPr="008B3ED3">
              <w:rPr>
                <w:rFonts w:ascii="Garamond" w:hAnsi="Garamond"/>
                <w:spacing w:val="-5"/>
                <w:w w:val="105"/>
                <w:sz w:val="11"/>
                <w:lang w:val="fr-FR"/>
              </w:rPr>
              <w:t>même</w:t>
            </w:r>
            <w:r w:rsidRPr="008B3ED3">
              <w:rPr>
                <w:rFonts w:ascii="Garamond" w:hAnsi="Garamond"/>
                <w:spacing w:val="-9"/>
                <w:w w:val="105"/>
                <w:sz w:val="11"/>
                <w:lang w:val="fr-FR"/>
              </w:rPr>
              <w:t xml:space="preserve"> </w:t>
            </w:r>
            <w:r w:rsidRPr="008B3ED3">
              <w:rPr>
                <w:rFonts w:ascii="Garamond" w:hAnsi="Garamond"/>
                <w:w w:val="105"/>
                <w:sz w:val="11"/>
                <w:lang w:val="fr-FR"/>
              </w:rPr>
              <w:t>entreprise</w:t>
            </w:r>
            <w:r w:rsidRPr="008B3ED3">
              <w:rPr>
                <w:rFonts w:ascii="Garamond" w:hAnsi="Garamond"/>
                <w:spacing w:val="-9"/>
                <w:w w:val="105"/>
                <w:sz w:val="11"/>
                <w:lang w:val="fr-FR"/>
              </w:rPr>
              <w:t xml:space="preserve"> </w:t>
            </w:r>
            <w:r w:rsidRPr="008B3ED3">
              <w:rPr>
                <w:rFonts w:ascii="Garamond" w:hAnsi="Garamond"/>
                <w:w w:val="105"/>
                <w:sz w:val="11"/>
                <w:lang w:val="fr-FR"/>
              </w:rPr>
              <w:t xml:space="preserve">ou </w:t>
            </w:r>
            <w:r w:rsidRPr="008B3ED3">
              <w:rPr>
                <w:rFonts w:ascii="Garamond" w:hAnsi="Garamond"/>
                <w:spacing w:val="-3"/>
                <w:w w:val="105"/>
                <w:sz w:val="11"/>
                <w:lang w:val="fr-FR"/>
              </w:rPr>
              <w:t xml:space="preserve">groupe d’entreprises pour </w:t>
            </w:r>
            <w:r w:rsidRPr="008B3ED3">
              <w:rPr>
                <w:rFonts w:ascii="Garamond" w:hAnsi="Garamond"/>
                <w:spacing w:val="-4"/>
                <w:w w:val="105"/>
                <w:sz w:val="11"/>
                <w:lang w:val="fr-FR"/>
              </w:rPr>
              <w:t>les</w:t>
            </w:r>
            <w:r w:rsidRPr="008B3ED3">
              <w:rPr>
                <w:rFonts w:ascii="Garamond" w:hAnsi="Garamond"/>
                <w:w w:val="105"/>
                <w:sz w:val="11"/>
                <w:lang w:val="fr-FR"/>
              </w:rPr>
              <w:t xml:space="preserve"> </w:t>
            </w:r>
            <w:r w:rsidRPr="008B3ED3">
              <w:rPr>
                <w:rFonts w:ascii="Garamond" w:hAnsi="Garamond"/>
                <w:spacing w:val="-4"/>
                <w:w w:val="105"/>
                <w:sz w:val="11"/>
                <w:lang w:val="fr-FR"/>
              </w:rPr>
              <w:t>PME</w:t>
            </w:r>
          </w:p>
          <w:p w:rsidR="00167632" w:rsidRPr="008B3ED3" w:rsidRDefault="00167632" w:rsidP="00C33195">
            <w:pPr>
              <w:pStyle w:val="TableParagraph"/>
              <w:numPr>
                <w:ilvl w:val="0"/>
                <w:numId w:val="2"/>
              </w:numPr>
              <w:tabs>
                <w:tab w:val="left" w:pos="96"/>
              </w:tabs>
              <w:spacing w:line="278" w:lineRule="auto"/>
              <w:ind w:right="280" w:firstLine="0"/>
              <w:rPr>
                <w:rFonts w:ascii="Garamond" w:hAnsi="Garamond"/>
                <w:sz w:val="11"/>
                <w:lang w:val="fr-FR"/>
              </w:rPr>
            </w:pPr>
            <w:r w:rsidRPr="008B3ED3">
              <w:rPr>
                <w:rFonts w:ascii="Garamond" w:hAnsi="Garamond"/>
                <w:w w:val="105"/>
                <w:sz w:val="11"/>
                <w:lang w:val="fr-FR"/>
              </w:rPr>
              <w:t>30</w:t>
            </w:r>
            <w:r w:rsidRPr="008B3ED3">
              <w:rPr>
                <w:rFonts w:ascii="Garamond" w:hAnsi="Garamond"/>
                <w:spacing w:val="-10"/>
                <w:w w:val="105"/>
                <w:sz w:val="11"/>
                <w:lang w:val="fr-FR"/>
              </w:rPr>
              <w:t xml:space="preserve"> </w:t>
            </w:r>
            <w:r w:rsidRPr="008B3ED3">
              <w:rPr>
                <w:rFonts w:ascii="Garamond" w:hAnsi="Garamond"/>
                <w:spacing w:val="-4"/>
                <w:w w:val="105"/>
                <w:sz w:val="11"/>
                <w:lang w:val="fr-FR"/>
              </w:rPr>
              <w:t>millions</w:t>
            </w:r>
            <w:r w:rsidRPr="008B3ED3">
              <w:rPr>
                <w:rFonts w:ascii="Garamond" w:hAnsi="Garamond"/>
                <w:spacing w:val="-10"/>
                <w:w w:val="105"/>
                <w:sz w:val="11"/>
                <w:lang w:val="fr-FR"/>
              </w:rPr>
              <w:t xml:space="preserve"> </w:t>
            </w:r>
            <w:r w:rsidRPr="008B3ED3">
              <w:rPr>
                <w:rFonts w:ascii="Garamond" w:hAnsi="Garamond"/>
                <w:w w:val="105"/>
                <w:sz w:val="11"/>
                <w:lang w:val="fr-FR"/>
              </w:rPr>
              <w:t>€</w:t>
            </w:r>
            <w:r w:rsidRPr="008B3ED3">
              <w:rPr>
                <w:rFonts w:ascii="Garamond" w:hAnsi="Garamond"/>
                <w:spacing w:val="-9"/>
                <w:w w:val="105"/>
                <w:sz w:val="11"/>
                <w:lang w:val="fr-FR"/>
              </w:rPr>
              <w:t xml:space="preserve"> </w:t>
            </w:r>
            <w:r w:rsidRPr="008B3ED3">
              <w:rPr>
                <w:rFonts w:ascii="Garamond" w:hAnsi="Garamond"/>
                <w:spacing w:val="-3"/>
                <w:w w:val="105"/>
                <w:sz w:val="11"/>
                <w:lang w:val="fr-FR"/>
              </w:rPr>
              <w:t>sur</w:t>
            </w:r>
            <w:r w:rsidRPr="008B3ED3">
              <w:rPr>
                <w:rFonts w:ascii="Garamond" w:hAnsi="Garamond"/>
                <w:spacing w:val="-6"/>
                <w:w w:val="105"/>
                <w:sz w:val="11"/>
                <w:lang w:val="fr-FR"/>
              </w:rPr>
              <w:t xml:space="preserve"> </w:t>
            </w:r>
            <w:r w:rsidRPr="008B3ED3">
              <w:rPr>
                <w:rFonts w:ascii="Garamond" w:hAnsi="Garamond"/>
                <w:spacing w:val="-3"/>
                <w:w w:val="105"/>
                <w:sz w:val="11"/>
                <w:lang w:val="fr-FR"/>
              </w:rPr>
              <w:t>une</w:t>
            </w:r>
            <w:r w:rsidRPr="008B3ED3">
              <w:rPr>
                <w:rFonts w:ascii="Garamond" w:hAnsi="Garamond"/>
                <w:spacing w:val="-10"/>
                <w:w w:val="105"/>
                <w:sz w:val="11"/>
                <w:lang w:val="fr-FR"/>
              </w:rPr>
              <w:t xml:space="preserve"> </w:t>
            </w:r>
            <w:r w:rsidRPr="008B3ED3">
              <w:rPr>
                <w:rFonts w:ascii="Garamond" w:hAnsi="Garamond"/>
                <w:spacing w:val="-5"/>
                <w:w w:val="105"/>
                <w:sz w:val="11"/>
                <w:lang w:val="fr-FR"/>
              </w:rPr>
              <w:t>même</w:t>
            </w:r>
            <w:r w:rsidRPr="008B3ED3">
              <w:rPr>
                <w:rFonts w:ascii="Garamond" w:hAnsi="Garamond"/>
                <w:spacing w:val="-10"/>
                <w:w w:val="105"/>
                <w:sz w:val="11"/>
                <w:lang w:val="fr-FR"/>
              </w:rPr>
              <w:t xml:space="preserve"> </w:t>
            </w:r>
            <w:r w:rsidRPr="008B3ED3">
              <w:rPr>
                <w:rFonts w:ascii="Garamond" w:hAnsi="Garamond"/>
                <w:w w:val="105"/>
                <w:sz w:val="11"/>
                <w:lang w:val="fr-FR"/>
              </w:rPr>
              <w:t>entreprise</w:t>
            </w:r>
            <w:r w:rsidRPr="008B3ED3">
              <w:rPr>
                <w:rFonts w:ascii="Garamond" w:hAnsi="Garamond"/>
                <w:spacing w:val="-9"/>
                <w:w w:val="105"/>
                <w:sz w:val="11"/>
                <w:lang w:val="fr-FR"/>
              </w:rPr>
              <w:t xml:space="preserve"> </w:t>
            </w:r>
            <w:r w:rsidRPr="008B3ED3">
              <w:rPr>
                <w:rFonts w:ascii="Garamond" w:hAnsi="Garamond"/>
                <w:w w:val="105"/>
                <w:sz w:val="11"/>
                <w:lang w:val="fr-FR"/>
              </w:rPr>
              <w:t xml:space="preserve">ou </w:t>
            </w:r>
            <w:r w:rsidRPr="008B3ED3">
              <w:rPr>
                <w:rFonts w:ascii="Garamond" w:hAnsi="Garamond"/>
                <w:spacing w:val="-3"/>
                <w:w w:val="105"/>
                <w:sz w:val="11"/>
                <w:lang w:val="fr-FR"/>
              </w:rPr>
              <w:t xml:space="preserve">groupe d’entreprises pour </w:t>
            </w:r>
            <w:r w:rsidRPr="008B3ED3">
              <w:rPr>
                <w:rFonts w:ascii="Garamond" w:hAnsi="Garamond"/>
                <w:spacing w:val="-4"/>
                <w:w w:val="105"/>
                <w:sz w:val="11"/>
                <w:lang w:val="fr-FR"/>
              </w:rPr>
              <w:t>les</w:t>
            </w:r>
            <w:r w:rsidRPr="008B3ED3">
              <w:rPr>
                <w:rFonts w:ascii="Garamond" w:hAnsi="Garamond"/>
                <w:spacing w:val="1"/>
                <w:w w:val="105"/>
                <w:sz w:val="11"/>
                <w:lang w:val="fr-FR"/>
              </w:rPr>
              <w:t xml:space="preserve"> </w:t>
            </w:r>
            <w:r w:rsidRPr="008B3ED3">
              <w:rPr>
                <w:rFonts w:ascii="Garamond" w:hAnsi="Garamond"/>
                <w:spacing w:val="-5"/>
                <w:w w:val="105"/>
                <w:sz w:val="11"/>
                <w:lang w:val="fr-FR"/>
              </w:rPr>
              <w:t>ETI</w:t>
            </w:r>
          </w:p>
        </w:tc>
        <w:tc>
          <w:tcPr>
            <w:tcW w:w="2114" w:type="dxa"/>
          </w:tcPr>
          <w:p w:rsidR="00167632" w:rsidRPr="008B3ED3" w:rsidRDefault="00167632" w:rsidP="00C33195">
            <w:pPr>
              <w:pStyle w:val="TableParagraph"/>
              <w:spacing w:before="6"/>
              <w:rPr>
                <w:rFonts w:ascii="Garamond" w:hAnsi="Garamond"/>
                <w:sz w:val="11"/>
                <w:lang w:val="fr-FR"/>
              </w:rPr>
            </w:pPr>
            <w:r w:rsidRPr="008B3ED3">
              <w:rPr>
                <w:rFonts w:ascii="Garamond" w:hAnsi="Garamond"/>
                <w:w w:val="105"/>
                <w:sz w:val="11"/>
                <w:lang w:val="fr-FR"/>
              </w:rPr>
              <w:t>5M€ pour les PME et 30M€ pour les ETI</w:t>
            </w:r>
          </w:p>
        </w:tc>
        <w:tc>
          <w:tcPr>
            <w:tcW w:w="1748" w:type="dxa"/>
            <w:tcBorders>
              <w:right w:val="nil"/>
            </w:tcBorders>
          </w:tcPr>
          <w:p w:rsidR="00167632" w:rsidRPr="008B3ED3" w:rsidRDefault="00167632" w:rsidP="00C33195">
            <w:pPr>
              <w:pStyle w:val="TableParagraph"/>
              <w:spacing w:before="6"/>
              <w:ind w:left="54"/>
              <w:rPr>
                <w:rFonts w:ascii="Garamond" w:hAnsi="Garamond"/>
                <w:sz w:val="11"/>
              </w:rPr>
            </w:pPr>
            <w:r w:rsidRPr="008B3ED3">
              <w:rPr>
                <w:rFonts w:ascii="Garamond" w:hAnsi="Garamond"/>
                <w:w w:val="105"/>
                <w:sz w:val="11"/>
              </w:rPr>
              <w:t>10 K€ à 300 K€.</w:t>
            </w:r>
          </w:p>
        </w:tc>
      </w:tr>
    </w:tbl>
    <w:p w:rsidR="00167632" w:rsidRPr="008B3ED3" w:rsidRDefault="00167632" w:rsidP="00167632">
      <w:pPr>
        <w:pStyle w:val="Corpsdetexte"/>
        <w:spacing w:before="4"/>
        <w:rPr>
          <w:rFonts w:ascii="Garamond" w:hAnsi="Garamond"/>
          <w:sz w:val="19"/>
        </w:rPr>
      </w:pPr>
    </w:p>
    <w:p w:rsidR="00167632" w:rsidRPr="008B3ED3" w:rsidRDefault="00167632" w:rsidP="00167632">
      <w:pPr>
        <w:spacing w:before="93"/>
        <w:ind w:left="1180"/>
        <w:rPr>
          <w:rFonts w:ascii="Garamond" w:hAnsi="Garamond"/>
          <w:i/>
          <w:sz w:val="18"/>
        </w:rPr>
      </w:pPr>
      <w:r w:rsidRPr="008B3ED3">
        <w:rPr>
          <w:rFonts w:ascii="Garamond" w:hAnsi="Garamond"/>
          <w:i/>
          <w:sz w:val="18"/>
        </w:rPr>
        <w:t>*La notion d’entreprise en difficulté reste à préciser et les dossiers concernés seront traités au cas par cas par BPI</w:t>
      </w:r>
    </w:p>
    <w:p w:rsidR="00167632" w:rsidRPr="008B3ED3" w:rsidRDefault="00167632" w:rsidP="00167632">
      <w:pPr>
        <w:pStyle w:val="Corpsdetexte"/>
        <w:rPr>
          <w:rFonts w:ascii="Garamond" w:hAnsi="Garamond"/>
          <w:i/>
          <w:sz w:val="20"/>
        </w:rPr>
      </w:pPr>
    </w:p>
    <w:p w:rsidR="00167632" w:rsidRPr="008B3ED3" w:rsidRDefault="00167632" w:rsidP="00167632">
      <w:pPr>
        <w:pStyle w:val="Corpsdetexte"/>
        <w:rPr>
          <w:rFonts w:ascii="Garamond" w:hAnsi="Garamond"/>
          <w:i/>
          <w:sz w:val="20"/>
        </w:rPr>
      </w:pPr>
    </w:p>
    <w:p w:rsidR="00167632" w:rsidRPr="008B3ED3" w:rsidRDefault="00167632" w:rsidP="00167632">
      <w:pPr>
        <w:pStyle w:val="Corpsdetexte"/>
        <w:spacing w:before="10"/>
        <w:rPr>
          <w:rFonts w:ascii="Garamond" w:hAnsi="Garamond"/>
          <w:i/>
          <w:sz w:val="17"/>
        </w:rPr>
      </w:pPr>
    </w:p>
    <w:p w:rsidR="00167632" w:rsidRPr="008B3ED3" w:rsidRDefault="00167632" w:rsidP="00167632">
      <w:pPr>
        <w:pStyle w:val="Titre1"/>
        <w:tabs>
          <w:tab w:val="left" w:pos="1299"/>
        </w:tabs>
        <w:ind w:left="1298"/>
        <w:rPr>
          <w:rFonts w:ascii="Garamond" w:hAnsi="Garamond"/>
        </w:rPr>
      </w:pPr>
      <w:r>
        <w:rPr>
          <w:rFonts w:ascii="Garamond" w:hAnsi="Garamond"/>
          <w:color w:val="001F5F"/>
          <w:u w:val="thick" w:color="001F5F"/>
        </w:rPr>
        <w:t xml:space="preserve">E/ </w:t>
      </w:r>
      <w:r w:rsidRPr="008B3ED3">
        <w:rPr>
          <w:rFonts w:ascii="Garamond" w:hAnsi="Garamond"/>
          <w:color w:val="001F5F"/>
          <w:u w:val="thick" w:color="001F5F"/>
        </w:rPr>
        <w:t>Les établissements bancaires mobilisés</w:t>
      </w:r>
      <w:r w:rsidRPr="008B3ED3">
        <w:rPr>
          <w:rFonts w:ascii="Garamond" w:hAnsi="Garamond"/>
          <w:color w:val="001F5F"/>
          <w:spacing w:val="1"/>
          <w:u w:val="thick" w:color="001F5F"/>
        </w:rPr>
        <w:t xml:space="preserve"> </w:t>
      </w:r>
      <w:r w:rsidRPr="008B3ED3">
        <w:rPr>
          <w:rFonts w:ascii="Garamond" w:hAnsi="Garamond"/>
          <w:color w:val="001F5F"/>
          <w:u w:val="thick" w:color="001F5F"/>
        </w:rPr>
        <w:t>:</w:t>
      </w:r>
    </w:p>
    <w:p w:rsidR="00167632" w:rsidRPr="008B3ED3" w:rsidRDefault="00167632" w:rsidP="00167632">
      <w:pPr>
        <w:pStyle w:val="Corpsdetexte"/>
        <w:spacing w:before="6"/>
        <w:rPr>
          <w:rFonts w:ascii="Garamond" w:hAnsi="Garamond"/>
          <w:b/>
        </w:rPr>
      </w:pPr>
    </w:p>
    <w:p w:rsidR="00167632" w:rsidRPr="008B3ED3" w:rsidRDefault="00167632" w:rsidP="00167632">
      <w:pPr>
        <w:pStyle w:val="Paragraphedeliste"/>
        <w:numPr>
          <w:ilvl w:val="0"/>
          <w:numId w:val="1"/>
        </w:numPr>
        <w:tabs>
          <w:tab w:val="left" w:pos="1759"/>
        </w:tabs>
        <w:spacing w:before="90" w:line="321" w:lineRule="auto"/>
        <w:ind w:right="150"/>
        <w:jc w:val="both"/>
        <w:rPr>
          <w:rFonts w:ascii="Garamond" w:hAnsi="Garamond"/>
          <w:sz w:val="24"/>
        </w:rPr>
      </w:pPr>
      <w:r w:rsidRPr="008B3ED3">
        <w:rPr>
          <w:rFonts w:ascii="Garamond" w:hAnsi="Garamond"/>
          <w:sz w:val="24"/>
        </w:rPr>
        <w:t>Mise en place de procédures accélérées d'instruction de crédit pour les situations de trésorerie tendues, dans un délai de 5 jours et une attention particulière pour les situations</w:t>
      </w:r>
      <w:r w:rsidRPr="008B3ED3">
        <w:rPr>
          <w:rFonts w:ascii="Garamond" w:hAnsi="Garamond"/>
          <w:spacing w:val="-8"/>
          <w:sz w:val="24"/>
        </w:rPr>
        <w:t xml:space="preserve"> </w:t>
      </w:r>
      <w:r w:rsidRPr="008B3ED3">
        <w:rPr>
          <w:rFonts w:ascii="Garamond" w:hAnsi="Garamond"/>
          <w:sz w:val="24"/>
        </w:rPr>
        <w:t>d'urgence.</w:t>
      </w:r>
    </w:p>
    <w:p w:rsidR="00167632" w:rsidRPr="008B3ED3" w:rsidRDefault="00167632" w:rsidP="00167632">
      <w:pPr>
        <w:pStyle w:val="Paragraphedeliste"/>
        <w:numPr>
          <w:ilvl w:val="0"/>
          <w:numId w:val="1"/>
        </w:numPr>
        <w:tabs>
          <w:tab w:val="left" w:pos="1759"/>
        </w:tabs>
        <w:ind w:hanging="361"/>
        <w:jc w:val="both"/>
        <w:rPr>
          <w:rFonts w:ascii="Garamond" w:hAnsi="Garamond"/>
          <w:sz w:val="24"/>
        </w:rPr>
      </w:pPr>
      <w:r w:rsidRPr="008B3ED3">
        <w:rPr>
          <w:rFonts w:ascii="Garamond" w:hAnsi="Garamond"/>
          <w:sz w:val="24"/>
        </w:rPr>
        <w:t>Report jusqu'à six mois des remboursements de crédits pour les</w:t>
      </w:r>
      <w:r w:rsidRPr="008B3ED3">
        <w:rPr>
          <w:rFonts w:ascii="Garamond" w:hAnsi="Garamond"/>
          <w:spacing w:val="-2"/>
          <w:sz w:val="24"/>
        </w:rPr>
        <w:t xml:space="preserve"> </w:t>
      </w:r>
      <w:r w:rsidRPr="008B3ED3">
        <w:rPr>
          <w:rFonts w:ascii="Garamond" w:hAnsi="Garamond"/>
          <w:sz w:val="24"/>
        </w:rPr>
        <w:t>entreprises.</w:t>
      </w:r>
    </w:p>
    <w:p w:rsidR="00167632" w:rsidRPr="008B3ED3" w:rsidRDefault="00167632" w:rsidP="00167632">
      <w:pPr>
        <w:pStyle w:val="Paragraphedeliste"/>
        <w:numPr>
          <w:ilvl w:val="0"/>
          <w:numId w:val="1"/>
        </w:numPr>
        <w:tabs>
          <w:tab w:val="left" w:pos="1759"/>
        </w:tabs>
        <w:spacing w:before="94" w:line="319" w:lineRule="auto"/>
        <w:ind w:right="152"/>
        <w:jc w:val="both"/>
        <w:rPr>
          <w:rFonts w:ascii="Garamond" w:hAnsi="Garamond"/>
          <w:sz w:val="24"/>
        </w:rPr>
      </w:pPr>
      <w:r w:rsidRPr="008B3ED3">
        <w:rPr>
          <w:rFonts w:ascii="Garamond" w:hAnsi="Garamond"/>
          <w:sz w:val="24"/>
        </w:rPr>
        <w:t>Suppression des pénalités et des coûts additionnels de reports d'échéances et de crédits des entreprises.</w:t>
      </w:r>
    </w:p>
    <w:p w:rsidR="00167632" w:rsidRPr="008B3ED3" w:rsidRDefault="00167632" w:rsidP="00167632">
      <w:pPr>
        <w:pStyle w:val="Paragraphedeliste"/>
        <w:numPr>
          <w:ilvl w:val="0"/>
          <w:numId w:val="1"/>
        </w:numPr>
        <w:tabs>
          <w:tab w:val="left" w:pos="1759"/>
        </w:tabs>
        <w:spacing w:before="3" w:line="321" w:lineRule="auto"/>
        <w:ind w:right="147"/>
        <w:jc w:val="both"/>
        <w:rPr>
          <w:rFonts w:ascii="Garamond" w:hAnsi="Garamond"/>
          <w:sz w:val="24"/>
        </w:rPr>
      </w:pPr>
      <w:r w:rsidRPr="008B3ED3">
        <w:rPr>
          <w:rFonts w:ascii="Garamond" w:hAnsi="Garamond"/>
          <w:sz w:val="24"/>
        </w:rPr>
        <w:t>Et, enfin relais des mesures gouvernementales : dans le cadre des échanges avec les clients, communication et explication des mesures de soutien public (report d'échéances sociales ou fiscales, mécanisme de garantie</w:t>
      </w:r>
      <w:r w:rsidRPr="008B3ED3">
        <w:rPr>
          <w:rFonts w:ascii="Garamond" w:hAnsi="Garamond"/>
          <w:spacing w:val="-4"/>
          <w:sz w:val="24"/>
        </w:rPr>
        <w:t xml:space="preserve"> </w:t>
      </w:r>
      <w:r w:rsidRPr="008B3ED3">
        <w:rPr>
          <w:rFonts w:ascii="Garamond" w:hAnsi="Garamond"/>
          <w:sz w:val="24"/>
        </w:rPr>
        <w:t>publique).</w:t>
      </w:r>
    </w:p>
    <w:p w:rsidR="00167632" w:rsidRPr="008B3ED3" w:rsidRDefault="00167632" w:rsidP="00167632">
      <w:pPr>
        <w:spacing w:line="321" w:lineRule="auto"/>
        <w:jc w:val="both"/>
        <w:rPr>
          <w:rFonts w:ascii="Garamond" w:hAnsi="Garamond"/>
          <w:sz w:val="24"/>
        </w:rPr>
        <w:sectPr w:rsidR="00167632" w:rsidRPr="008B3ED3">
          <w:pgSz w:w="11910" w:h="16840"/>
          <w:pgMar w:top="840" w:right="560" w:bottom="980" w:left="380" w:header="576" w:footer="800" w:gutter="0"/>
          <w:cols w:space="720"/>
        </w:sectPr>
      </w:pPr>
    </w:p>
    <w:p w:rsidR="00167632" w:rsidRPr="008B3ED3" w:rsidRDefault="00167632" w:rsidP="00167632">
      <w:pPr>
        <w:pStyle w:val="Corpsdetexte"/>
        <w:spacing w:before="2"/>
        <w:rPr>
          <w:rFonts w:ascii="Garamond" w:hAnsi="Garamond"/>
          <w:sz w:val="16"/>
        </w:rPr>
      </w:pPr>
    </w:p>
    <w:p w:rsidR="00167632" w:rsidRPr="008B3ED3" w:rsidRDefault="00167632" w:rsidP="00167632">
      <w:pPr>
        <w:pStyle w:val="Titre1"/>
        <w:tabs>
          <w:tab w:val="left" w:pos="1299"/>
        </w:tabs>
        <w:spacing w:before="90"/>
        <w:rPr>
          <w:rFonts w:ascii="Garamond" w:hAnsi="Garamond"/>
        </w:rPr>
      </w:pPr>
      <w:r>
        <w:rPr>
          <w:rFonts w:ascii="Garamond" w:hAnsi="Garamond"/>
          <w:color w:val="001F5F"/>
          <w:u w:val="thick" w:color="001F5F"/>
        </w:rPr>
        <w:t xml:space="preserve">F/ </w:t>
      </w:r>
      <w:r w:rsidRPr="008B3ED3">
        <w:rPr>
          <w:rFonts w:ascii="Garamond" w:hAnsi="Garamond"/>
          <w:color w:val="001F5F"/>
          <w:u w:val="thick" w:color="001F5F"/>
        </w:rPr>
        <w:t>Marchés publics :</w:t>
      </w:r>
    </w:p>
    <w:p w:rsidR="00167632" w:rsidRPr="008B3ED3" w:rsidRDefault="00167632" w:rsidP="00167632">
      <w:pPr>
        <w:pStyle w:val="Corpsdetexte"/>
        <w:spacing w:before="2"/>
        <w:rPr>
          <w:rFonts w:ascii="Garamond" w:hAnsi="Garamond"/>
          <w:b/>
          <w:sz w:val="16"/>
        </w:rPr>
      </w:pPr>
    </w:p>
    <w:p w:rsidR="00167632" w:rsidRDefault="00167632" w:rsidP="00167632">
      <w:pPr>
        <w:pStyle w:val="Corpsdetexte"/>
        <w:spacing w:before="90"/>
        <w:ind w:left="1038" w:right="144"/>
        <w:jc w:val="both"/>
        <w:rPr>
          <w:rFonts w:ascii="Garamond" w:hAnsi="Garamond"/>
        </w:rPr>
      </w:pPr>
      <w:r w:rsidRPr="008B3ED3">
        <w:rPr>
          <w:rFonts w:ascii="Garamond" w:hAnsi="Garamond"/>
        </w:rPr>
        <w:t xml:space="preserve">La reconnaissance par l’État et les collectivités locales du Coronavirus comme un </w:t>
      </w:r>
      <w:r w:rsidRPr="008B3ED3">
        <w:rPr>
          <w:rFonts w:ascii="Garamond" w:hAnsi="Garamond"/>
          <w:b/>
        </w:rPr>
        <w:t xml:space="preserve">cas de force majeure </w:t>
      </w:r>
      <w:r w:rsidRPr="008B3ED3">
        <w:rPr>
          <w:rFonts w:ascii="Garamond" w:hAnsi="Garamond"/>
        </w:rPr>
        <w:t>pour leurs marchés publics. En conséquence, pour tous les marchés publics d’État et des collectivités locales, les pénalités de retards ne seront pas appliquées.</w:t>
      </w:r>
    </w:p>
    <w:p w:rsidR="00167632" w:rsidRPr="008B3ED3" w:rsidRDefault="00167632" w:rsidP="00167632">
      <w:pPr>
        <w:pStyle w:val="Corpsdetexte"/>
        <w:spacing w:before="90"/>
        <w:ind w:left="1038" w:right="144"/>
        <w:jc w:val="both"/>
        <w:rPr>
          <w:rFonts w:ascii="Garamond" w:hAnsi="Garamond"/>
        </w:rPr>
      </w:pPr>
    </w:p>
    <w:p w:rsidR="00167632" w:rsidRPr="008B3ED3" w:rsidRDefault="00167632" w:rsidP="00167632">
      <w:pPr>
        <w:pStyle w:val="Corpsdetexte"/>
        <w:rPr>
          <w:rFonts w:ascii="Garamond" w:hAnsi="Garamond"/>
        </w:rPr>
      </w:pPr>
    </w:p>
    <w:p w:rsidR="00167632" w:rsidRPr="00167632" w:rsidRDefault="00167632" w:rsidP="00167632">
      <w:pPr>
        <w:tabs>
          <w:tab w:val="left" w:pos="1299"/>
        </w:tabs>
        <w:ind w:left="1037" w:firstLine="97"/>
        <w:rPr>
          <w:rFonts w:ascii="Garamond" w:hAnsi="Garamond"/>
          <w:sz w:val="24"/>
        </w:rPr>
      </w:pPr>
      <w:r>
        <w:rPr>
          <w:rFonts w:ascii="Garamond" w:hAnsi="Garamond"/>
          <w:b/>
          <w:color w:val="001F5F"/>
          <w:sz w:val="24"/>
          <w:u w:val="thick" w:color="001F5F"/>
        </w:rPr>
        <w:t xml:space="preserve">G/ </w:t>
      </w:r>
      <w:r w:rsidRPr="00167632">
        <w:rPr>
          <w:rFonts w:ascii="Garamond" w:hAnsi="Garamond"/>
          <w:b/>
          <w:color w:val="001F5F"/>
          <w:sz w:val="24"/>
          <w:u w:val="thick" w:color="001F5F"/>
        </w:rPr>
        <w:t>Gel de certaines dépenses courantes</w:t>
      </w:r>
      <w:r w:rsidRPr="00167632">
        <w:rPr>
          <w:rFonts w:ascii="Garamond" w:hAnsi="Garamond"/>
          <w:b/>
          <w:color w:val="001F5F"/>
          <w:sz w:val="24"/>
        </w:rPr>
        <w:t xml:space="preserve"> </w:t>
      </w:r>
      <w:r w:rsidRPr="00167632">
        <w:rPr>
          <w:rFonts w:ascii="Garamond" w:hAnsi="Garamond"/>
          <w:color w:val="202429"/>
          <w:sz w:val="24"/>
        </w:rPr>
        <w:t>: eau, électricité, loyers pour les petites</w:t>
      </w:r>
      <w:r w:rsidRPr="00167632">
        <w:rPr>
          <w:rFonts w:ascii="Garamond" w:hAnsi="Garamond"/>
          <w:color w:val="202429"/>
          <w:spacing w:val="-7"/>
          <w:sz w:val="24"/>
        </w:rPr>
        <w:t xml:space="preserve"> </w:t>
      </w:r>
      <w:r w:rsidRPr="00167632">
        <w:rPr>
          <w:rFonts w:ascii="Garamond" w:hAnsi="Garamond"/>
          <w:color w:val="202429"/>
          <w:sz w:val="24"/>
        </w:rPr>
        <w:t>entreprises.</w:t>
      </w:r>
      <w:r>
        <w:rPr>
          <w:rFonts w:ascii="Garamond" w:hAnsi="Garamond"/>
          <w:color w:val="202429"/>
          <w:sz w:val="24"/>
        </w:rPr>
        <w:t xml:space="preserve"> Dans l’attente de la parution d’un décret, il convient d’adresser un courrier faisant état de la suspension </w:t>
      </w:r>
      <w:r w:rsidR="003A2947">
        <w:rPr>
          <w:rFonts w:ascii="Garamond" w:hAnsi="Garamond"/>
          <w:color w:val="202429"/>
          <w:sz w:val="24"/>
        </w:rPr>
        <w:t>du paiement des loyers le temps nécessaire à un retour à des conditions d’utilisation normales des locaux loués.</w:t>
      </w:r>
    </w:p>
    <w:p w:rsidR="00167632" w:rsidRPr="00167632" w:rsidRDefault="00167632" w:rsidP="00167632">
      <w:pPr>
        <w:tabs>
          <w:tab w:val="left" w:pos="1299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</w:p>
    <w:p w:rsidR="00167632" w:rsidRPr="008B3ED3" w:rsidRDefault="00167632" w:rsidP="00167632">
      <w:pPr>
        <w:pStyle w:val="Corpsdetexte"/>
        <w:spacing w:before="2"/>
        <w:rPr>
          <w:rFonts w:ascii="Garamond" w:hAnsi="Garamond"/>
          <w:sz w:val="16"/>
        </w:rPr>
      </w:pPr>
    </w:p>
    <w:p w:rsidR="00167632" w:rsidRPr="008B3ED3" w:rsidRDefault="00167632" w:rsidP="00167632">
      <w:pPr>
        <w:pStyle w:val="Titre1"/>
        <w:tabs>
          <w:tab w:val="left" w:pos="1299"/>
        </w:tabs>
        <w:spacing w:before="90"/>
        <w:rPr>
          <w:rFonts w:ascii="Garamond" w:hAnsi="Garamond"/>
        </w:rPr>
      </w:pPr>
      <w:r>
        <w:rPr>
          <w:rFonts w:ascii="Garamond" w:hAnsi="Garamond"/>
          <w:color w:val="001F5F"/>
          <w:u w:val="thick" w:color="001F5F"/>
        </w:rPr>
        <w:t xml:space="preserve">H/ </w:t>
      </w:r>
      <w:r w:rsidRPr="008B3ED3">
        <w:rPr>
          <w:rFonts w:ascii="Garamond" w:hAnsi="Garamond"/>
          <w:color w:val="001F5F"/>
          <w:u w:val="thick" w:color="001F5F"/>
        </w:rPr>
        <w:t>Fonds de solidarité</w:t>
      </w:r>
      <w:r w:rsidRPr="008B3ED3">
        <w:rPr>
          <w:rFonts w:ascii="Garamond" w:hAnsi="Garamond"/>
          <w:color w:val="001F5F"/>
          <w:spacing w:val="-2"/>
          <w:u w:val="thick" w:color="001F5F"/>
        </w:rPr>
        <w:t xml:space="preserve"> </w:t>
      </w:r>
      <w:r w:rsidRPr="008B3ED3">
        <w:rPr>
          <w:rFonts w:ascii="Garamond" w:hAnsi="Garamond"/>
          <w:color w:val="001F5F"/>
          <w:u w:val="thick" w:color="001F5F"/>
        </w:rPr>
        <w:t>:</w:t>
      </w:r>
    </w:p>
    <w:p w:rsidR="00167632" w:rsidRPr="008B3ED3" w:rsidRDefault="00167632" w:rsidP="00167632">
      <w:pPr>
        <w:pStyle w:val="Corpsdetexte"/>
        <w:spacing w:before="2"/>
        <w:rPr>
          <w:rFonts w:ascii="Garamond" w:hAnsi="Garamond"/>
          <w:b/>
          <w:sz w:val="16"/>
        </w:rPr>
      </w:pPr>
    </w:p>
    <w:p w:rsidR="00167632" w:rsidRPr="008B3ED3" w:rsidRDefault="00167632" w:rsidP="00167632">
      <w:pPr>
        <w:pStyle w:val="Corpsdetexte"/>
        <w:spacing w:before="90"/>
        <w:ind w:left="1038"/>
        <w:rPr>
          <w:rFonts w:ascii="Garamond" w:hAnsi="Garamond"/>
        </w:rPr>
      </w:pPr>
      <w:r w:rsidRPr="008B3ED3">
        <w:rPr>
          <w:rFonts w:ascii="Garamond" w:hAnsi="Garamond"/>
          <w:color w:val="202429"/>
        </w:rPr>
        <w:t>En attente de précisons du gouvernement.</w:t>
      </w:r>
    </w:p>
    <w:p w:rsidR="00167632" w:rsidRPr="008B3ED3" w:rsidRDefault="00167632" w:rsidP="00167632">
      <w:pPr>
        <w:pStyle w:val="Corpsdetexte"/>
        <w:rPr>
          <w:rFonts w:ascii="Garamond" w:hAnsi="Garamond"/>
        </w:rPr>
      </w:pPr>
    </w:p>
    <w:bookmarkEnd w:id="0"/>
    <w:p w:rsidR="005A72FB" w:rsidRDefault="005A72FB"/>
    <w:sectPr w:rsidR="005A7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1505" w:rsidRDefault="001B1505" w:rsidP="00167632">
      <w:r>
        <w:separator/>
      </w:r>
    </w:p>
  </w:endnote>
  <w:endnote w:type="continuationSeparator" w:id="0">
    <w:p w:rsidR="001B1505" w:rsidRDefault="001B1505" w:rsidP="00167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4FF3" w:rsidRDefault="001B1505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5F6AFB1" wp14:editId="13BF0114">
              <wp:simplePos x="0" y="0"/>
              <wp:positionH relativeFrom="page">
                <wp:posOffset>1402080</wp:posOffset>
              </wp:positionH>
              <wp:positionV relativeFrom="page">
                <wp:posOffset>10133330</wp:posOffset>
              </wp:positionV>
              <wp:extent cx="2222500" cy="124460"/>
              <wp:effectExtent l="1905" t="0" r="4445" b="635"/>
              <wp:wrapNone/>
              <wp:docPr id="4" name="Zone de text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250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4FF3" w:rsidRDefault="001B1505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F6AFB1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6" type="#_x0000_t202" style="position:absolute;margin-left:110.4pt;margin-top:797.9pt;width:175pt;height:9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" filled="f" stroked="f">
              <v:textbox inset="0,0,0,0">
                <w:txbxContent>
                  <w:p w:rsidR="00094FF3" w:rsidRDefault="001B1505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4FF3" w:rsidRDefault="001B1505">
    <w:pPr>
      <w:pStyle w:val="Corpsdetex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1505" w:rsidRDefault="001B1505" w:rsidP="00167632">
      <w:r>
        <w:separator/>
      </w:r>
    </w:p>
  </w:footnote>
  <w:footnote w:type="continuationSeparator" w:id="0">
    <w:p w:rsidR="001B1505" w:rsidRDefault="001B1505" w:rsidP="00167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4FF3" w:rsidRDefault="001B1505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19925C6" wp14:editId="0B4AD7AD">
              <wp:simplePos x="0" y="0"/>
              <wp:positionH relativeFrom="page">
                <wp:posOffset>3930015</wp:posOffset>
              </wp:positionH>
              <wp:positionV relativeFrom="page">
                <wp:posOffset>353060</wp:posOffset>
              </wp:positionV>
              <wp:extent cx="152400" cy="194310"/>
              <wp:effectExtent l="0" t="635" r="3810" b="0"/>
              <wp:wrapNone/>
              <wp:docPr id="3" name="Zone de tex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4FF3" w:rsidRDefault="001B1505">
                          <w:pPr>
                            <w:pStyle w:val="Corpsdetexte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9925C6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style="position:absolute;margin-left:309.45pt;margin-top:27.8pt;width:12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" filled="f" stroked="f">
              <v:textbox inset="0,0,0,0">
                <w:txbxContent>
                  <w:p w:rsidR="00094FF3" w:rsidRDefault="001B1505">
                    <w:pPr>
                      <w:pStyle w:val="Corpsdetexte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E5F4C"/>
    <w:multiLevelType w:val="hybridMultilevel"/>
    <w:tmpl w:val="804C42B0"/>
    <w:lvl w:ilvl="0" w:tplc="C5468D02">
      <w:numFmt w:val="bullet"/>
      <w:lvlText w:val="•"/>
      <w:lvlJc w:val="left"/>
      <w:pPr>
        <w:ind w:left="21" w:hanging="74"/>
      </w:pPr>
      <w:rPr>
        <w:rFonts w:ascii="Arial" w:eastAsia="Arial" w:hAnsi="Arial" w:cs="Arial" w:hint="default"/>
        <w:w w:val="102"/>
        <w:sz w:val="11"/>
        <w:szCs w:val="11"/>
        <w:lang w:val="fr-FR" w:eastAsia="fr-FR" w:bidi="fr-FR"/>
      </w:rPr>
    </w:lvl>
    <w:lvl w:ilvl="1" w:tplc="32C2BF96">
      <w:numFmt w:val="bullet"/>
      <w:lvlText w:val="•"/>
      <w:lvlJc w:val="left"/>
      <w:pPr>
        <w:ind w:left="255" w:hanging="74"/>
      </w:pPr>
      <w:rPr>
        <w:rFonts w:hint="default"/>
        <w:lang w:val="fr-FR" w:eastAsia="fr-FR" w:bidi="fr-FR"/>
      </w:rPr>
    </w:lvl>
    <w:lvl w:ilvl="2" w:tplc="779C2652">
      <w:numFmt w:val="bullet"/>
      <w:lvlText w:val="•"/>
      <w:lvlJc w:val="left"/>
      <w:pPr>
        <w:ind w:left="491" w:hanging="74"/>
      </w:pPr>
      <w:rPr>
        <w:rFonts w:hint="default"/>
        <w:lang w:val="fr-FR" w:eastAsia="fr-FR" w:bidi="fr-FR"/>
      </w:rPr>
    </w:lvl>
    <w:lvl w:ilvl="3" w:tplc="75B29368">
      <w:numFmt w:val="bullet"/>
      <w:lvlText w:val="•"/>
      <w:lvlJc w:val="left"/>
      <w:pPr>
        <w:ind w:left="727" w:hanging="74"/>
      </w:pPr>
      <w:rPr>
        <w:rFonts w:hint="default"/>
        <w:lang w:val="fr-FR" w:eastAsia="fr-FR" w:bidi="fr-FR"/>
      </w:rPr>
    </w:lvl>
    <w:lvl w:ilvl="4" w:tplc="9A0EB7E6">
      <w:numFmt w:val="bullet"/>
      <w:lvlText w:val="•"/>
      <w:lvlJc w:val="left"/>
      <w:pPr>
        <w:ind w:left="962" w:hanging="74"/>
      </w:pPr>
      <w:rPr>
        <w:rFonts w:hint="default"/>
        <w:lang w:val="fr-FR" w:eastAsia="fr-FR" w:bidi="fr-FR"/>
      </w:rPr>
    </w:lvl>
    <w:lvl w:ilvl="5" w:tplc="7166BA62">
      <w:numFmt w:val="bullet"/>
      <w:lvlText w:val="•"/>
      <w:lvlJc w:val="left"/>
      <w:pPr>
        <w:ind w:left="1198" w:hanging="74"/>
      </w:pPr>
      <w:rPr>
        <w:rFonts w:hint="default"/>
        <w:lang w:val="fr-FR" w:eastAsia="fr-FR" w:bidi="fr-FR"/>
      </w:rPr>
    </w:lvl>
    <w:lvl w:ilvl="6" w:tplc="CA98A50A">
      <w:numFmt w:val="bullet"/>
      <w:lvlText w:val="•"/>
      <w:lvlJc w:val="left"/>
      <w:pPr>
        <w:ind w:left="1434" w:hanging="74"/>
      </w:pPr>
      <w:rPr>
        <w:rFonts w:hint="default"/>
        <w:lang w:val="fr-FR" w:eastAsia="fr-FR" w:bidi="fr-FR"/>
      </w:rPr>
    </w:lvl>
    <w:lvl w:ilvl="7" w:tplc="056A029A">
      <w:numFmt w:val="bullet"/>
      <w:lvlText w:val="•"/>
      <w:lvlJc w:val="left"/>
      <w:pPr>
        <w:ind w:left="1669" w:hanging="74"/>
      </w:pPr>
      <w:rPr>
        <w:rFonts w:hint="default"/>
        <w:lang w:val="fr-FR" w:eastAsia="fr-FR" w:bidi="fr-FR"/>
      </w:rPr>
    </w:lvl>
    <w:lvl w:ilvl="8" w:tplc="27986042">
      <w:numFmt w:val="bullet"/>
      <w:lvlText w:val="•"/>
      <w:lvlJc w:val="left"/>
      <w:pPr>
        <w:ind w:left="1905" w:hanging="74"/>
      </w:pPr>
      <w:rPr>
        <w:rFonts w:hint="default"/>
        <w:lang w:val="fr-FR" w:eastAsia="fr-FR" w:bidi="fr-FR"/>
      </w:rPr>
    </w:lvl>
  </w:abstractNum>
  <w:abstractNum w:abstractNumId="1" w15:restartNumberingAfterBreak="0">
    <w:nsid w:val="0AD37D1A"/>
    <w:multiLevelType w:val="multilevel"/>
    <w:tmpl w:val="430A48E6"/>
    <w:lvl w:ilvl="0">
      <w:start w:val="4"/>
      <w:numFmt w:val="decimal"/>
      <w:lvlText w:val="%1"/>
      <w:lvlJc w:val="left"/>
      <w:pPr>
        <w:ind w:left="1339" w:hanging="301"/>
        <w:jc w:val="left"/>
      </w:pPr>
      <w:rPr>
        <w:rFonts w:hint="default"/>
        <w:lang w:val="fr-FR" w:eastAsia="fr-FR" w:bidi="fr-FR"/>
      </w:rPr>
    </w:lvl>
    <w:lvl w:ilvl="1">
      <w:start w:val="1"/>
      <w:numFmt w:val="decimal"/>
      <w:lvlText w:val="%1.%2"/>
      <w:lvlJc w:val="left"/>
      <w:pPr>
        <w:ind w:left="1339" w:hanging="301"/>
        <w:jc w:val="left"/>
      </w:pPr>
      <w:rPr>
        <w:rFonts w:ascii="Times New Roman" w:eastAsia="Times New Roman" w:hAnsi="Times New Roman" w:cs="Times New Roman" w:hint="default"/>
        <w:b/>
        <w:bCs/>
        <w:color w:val="001F5F"/>
        <w:w w:val="100"/>
        <w:sz w:val="22"/>
        <w:szCs w:val="22"/>
        <w:u w:val="thick" w:color="001F5F"/>
        <w:lang w:val="fr-FR" w:eastAsia="fr-FR" w:bidi="fr-FR"/>
      </w:rPr>
    </w:lvl>
    <w:lvl w:ilvl="2">
      <w:numFmt w:val="bullet"/>
      <w:lvlText w:val=""/>
      <w:lvlJc w:val="left"/>
      <w:pPr>
        <w:ind w:left="1758" w:hanging="360"/>
      </w:pPr>
      <w:rPr>
        <w:rFonts w:ascii="Symbol" w:eastAsia="Symbol" w:hAnsi="Symbol" w:cs="Symbol" w:hint="default"/>
        <w:w w:val="99"/>
        <w:sz w:val="20"/>
        <w:szCs w:val="20"/>
        <w:lang w:val="fr-FR" w:eastAsia="fr-FR" w:bidi="fr-FR"/>
      </w:rPr>
    </w:lvl>
    <w:lvl w:ilvl="3">
      <w:numFmt w:val="bullet"/>
      <w:lvlText w:val="•"/>
      <w:lvlJc w:val="left"/>
      <w:pPr>
        <w:ind w:left="3805" w:hanging="360"/>
      </w:pPr>
      <w:rPr>
        <w:rFonts w:hint="default"/>
        <w:lang w:val="fr-FR" w:eastAsia="fr-FR" w:bidi="fr-FR"/>
      </w:rPr>
    </w:lvl>
    <w:lvl w:ilvl="4">
      <w:numFmt w:val="bullet"/>
      <w:lvlText w:val="•"/>
      <w:lvlJc w:val="left"/>
      <w:pPr>
        <w:ind w:left="4828" w:hanging="360"/>
      </w:pPr>
      <w:rPr>
        <w:rFonts w:hint="default"/>
        <w:lang w:val="fr-FR" w:eastAsia="fr-FR" w:bidi="fr-FR"/>
      </w:rPr>
    </w:lvl>
    <w:lvl w:ilvl="5">
      <w:numFmt w:val="bullet"/>
      <w:lvlText w:val="•"/>
      <w:lvlJc w:val="left"/>
      <w:pPr>
        <w:ind w:left="5851" w:hanging="360"/>
      </w:pPr>
      <w:rPr>
        <w:rFonts w:hint="default"/>
        <w:lang w:val="fr-FR" w:eastAsia="fr-FR" w:bidi="fr-FR"/>
      </w:rPr>
    </w:lvl>
    <w:lvl w:ilvl="6">
      <w:numFmt w:val="bullet"/>
      <w:lvlText w:val="•"/>
      <w:lvlJc w:val="left"/>
      <w:pPr>
        <w:ind w:left="6874" w:hanging="360"/>
      </w:pPr>
      <w:rPr>
        <w:rFonts w:hint="default"/>
        <w:lang w:val="fr-FR" w:eastAsia="fr-FR" w:bidi="fr-FR"/>
      </w:rPr>
    </w:lvl>
    <w:lvl w:ilvl="7">
      <w:numFmt w:val="bullet"/>
      <w:lvlText w:val="•"/>
      <w:lvlJc w:val="left"/>
      <w:pPr>
        <w:ind w:left="7897" w:hanging="360"/>
      </w:pPr>
      <w:rPr>
        <w:rFonts w:hint="default"/>
        <w:lang w:val="fr-FR" w:eastAsia="fr-FR" w:bidi="fr-FR"/>
      </w:rPr>
    </w:lvl>
    <w:lvl w:ilvl="8">
      <w:numFmt w:val="bullet"/>
      <w:lvlText w:val="•"/>
      <w:lvlJc w:val="left"/>
      <w:pPr>
        <w:ind w:left="8920" w:hanging="360"/>
      </w:pPr>
      <w:rPr>
        <w:rFonts w:hint="default"/>
        <w:lang w:val="fr-FR" w:eastAsia="fr-FR" w:bidi="fr-FR"/>
      </w:rPr>
    </w:lvl>
  </w:abstractNum>
  <w:abstractNum w:abstractNumId="2" w15:restartNumberingAfterBreak="0">
    <w:nsid w:val="16921B32"/>
    <w:multiLevelType w:val="hybridMultilevel"/>
    <w:tmpl w:val="FA901784"/>
    <w:lvl w:ilvl="0" w:tplc="A014A2A2">
      <w:numFmt w:val="bullet"/>
      <w:lvlText w:val="•"/>
      <w:lvlJc w:val="left"/>
      <w:pPr>
        <w:ind w:left="21" w:hanging="74"/>
      </w:pPr>
      <w:rPr>
        <w:rFonts w:ascii="Arial" w:eastAsia="Arial" w:hAnsi="Arial" w:cs="Arial" w:hint="default"/>
        <w:w w:val="102"/>
        <w:sz w:val="11"/>
        <w:szCs w:val="11"/>
        <w:lang w:val="fr-FR" w:eastAsia="fr-FR" w:bidi="fr-FR"/>
      </w:rPr>
    </w:lvl>
    <w:lvl w:ilvl="1" w:tplc="984285DE">
      <w:numFmt w:val="bullet"/>
      <w:lvlText w:val="•"/>
      <w:lvlJc w:val="left"/>
      <w:pPr>
        <w:ind w:left="255" w:hanging="74"/>
      </w:pPr>
      <w:rPr>
        <w:rFonts w:hint="default"/>
        <w:lang w:val="fr-FR" w:eastAsia="fr-FR" w:bidi="fr-FR"/>
      </w:rPr>
    </w:lvl>
    <w:lvl w:ilvl="2" w:tplc="FA006DB4">
      <w:numFmt w:val="bullet"/>
      <w:lvlText w:val="•"/>
      <w:lvlJc w:val="left"/>
      <w:pPr>
        <w:ind w:left="491" w:hanging="74"/>
      </w:pPr>
      <w:rPr>
        <w:rFonts w:hint="default"/>
        <w:lang w:val="fr-FR" w:eastAsia="fr-FR" w:bidi="fr-FR"/>
      </w:rPr>
    </w:lvl>
    <w:lvl w:ilvl="3" w:tplc="10389514">
      <w:numFmt w:val="bullet"/>
      <w:lvlText w:val="•"/>
      <w:lvlJc w:val="left"/>
      <w:pPr>
        <w:ind w:left="726" w:hanging="74"/>
      </w:pPr>
      <w:rPr>
        <w:rFonts w:hint="default"/>
        <w:lang w:val="fr-FR" w:eastAsia="fr-FR" w:bidi="fr-FR"/>
      </w:rPr>
    </w:lvl>
    <w:lvl w:ilvl="4" w:tplc="B9627AE6">
      <w:numFmt w:val="bullet"/>
      <w:lvlText w:val="•"/>
      <w:lvlJc w:val="left"/>
      <w:pPr>
        <w:ind w:left="962" w:hanging="74"/>
      </w:pPr>
      <w:rPr>
        <w:rFonts w:hint="default"/>
        <w:lang w:val="fr-FR" w:eastAsia="fr-FR" w:bidi="fr-FR"/>
      </w:rPr>
    </w:lvl>
    <w:lvl w:ilvl="5" w:tplc="4752A696">
      <w:numFmt w:val="bullet"/>
      <w:lvlText w:val="•"/>
      <w:lvlJc w:val="left"/>
      <w:pPr>
        <w:ind w:left="1198" w:hanging="74"/>
      </w:pPr>
      <w:rPr>
        <w:rFonts w:hint="default"/>
        <w:lang w:val="fr-FR" w:eastAsia="fr-FR" w:bidi="fr-FR"/>
      </w:rPr>
    </w:lvl>
    <w:lvl w:ilvl="6" w:tplc="7148658A">
      <w:numFmt w:val="bullet"/>
      <w:lvlText w:val="•"/>
      <w:lvlJc w:val="left"/>
      <w:pPr>
        <w:ind w:left="1433" w:hanging="74"/>
      </w:pPr>
      <w:rPr>
        <w:rFonts w:hint="default"/>
        <w:lang w:val="fr-FR" w:eastAsia="fr-FR" w:bidi="fr-FR"/>
      </w:rPr>
    </w:lvl>
    <w:lvl w:ilvl="7" w:tplc="F6525550">
      <w:numFmt w:val="bullet"/>
      <w:lvlText w:val="•"/>
      <w:lvlJc w:val="left"/>
      <w:pPr>
        <w:ind w:left="1669" w:hanging="74"/>
      </w:pPr>
      <w:rPr>
        <w:rFonts w:hint="default"/>
        <w:lang w:val="fr-FR" w:eastAsia="fr-FR" w:bidi="fr-FR"/>
      </w:rPr>
    </w:lvl>
    <w:lvl w:ilvl="8" w:tplc="5F8AB24A">
      <w:numFmt w:val="bullet"/>
      <w:lvlText w:val="•"/>
      <w:lvlJc w:val="left"/>
      <w:pPr>
        <w:ind w:left="1904" w:hanging="74"/>
      </w:pPr>
      <w:rPr>
        <w:rFonts w:hint="default"/>
        <w:lang w:val="fr-FR" w:eastAsia="fr-FR" w:bidi="fr-FR"/>
      </w:rPr>
    </w:lvl>
  </w:abstractNum>
  <w:abstractNum w:abstractNumId="3" w15:restartNumberingAfterBreak="0">
    <w:nsid w:val="22AE1537"/>
    <w:multiLevelType w:val="hybridMultilevel"/>
    <w:tmpl w:val="48101FCC"/>
    <w:lvl w:ilvl="0" w:tplc="3CA27E48">
      <w:numFmt w:val="bullet"/>
      <w:lvlText w:val="•"/>
      <w:lvlJc w:val="left"/>
      <w:pPr>
        <w:ind w:left="21" w:hanging="74"/>
      </w:pPr>
      <w:rPr>
        <w:rFonts w:hint="default"/>
        <w:w w:val="102"/>
        <w:lang w:val="fr-FR" w:eastAsia="fr-FR" w:bidi="fr-FR"/>
      </w:rPr>
    </w:lvl>
    <w:lvl w:ilvl="1" w:tplc="EDE6360C">
      <w:numFmt w:val="bullet"/>
      <w:lvlText w:val="•"/>
      <w:lvlJc w:val="left"/>
      <w:pPr>
        <w:ind w:left="255" w:hanging="74"/>
      </w:pPr>
      <w:rPr>
        <w:rFonts w:hint="default"/>
        <w:lang w:val="fr-FR" w:eastAsia="fr-FR" w:bidi="fr-FR"/>
      </w:rPr>
    </w:lvl>
    <w:lvl w:ilvl="2" w:tplc="E606F1CC">
      <w:numFmt w:val="bullet"/>
      <w:lvlText w:val="•"/>
      <w:lvlJc w:val="left"/>
      <w:pPr>
        <w:ind w:left="491" w:hanging="74"/>
      </w:pPr>
      <w:rPr>
        <w:rFonts w:hint="default"/>
        <w:lang w:val="fr-FR" w:eastAsia="fr-FR" w:bidi="fr-FR"/>
      </w:rPr>
    </w:lvl>
    <w:lvl w:ilvl="3" w:tplc="DAD2514A">
      <w:numFmt w:val="bullet"/>
      <w:lvlText w:val="•"/>
      <w:lvlJc w:val="left"/>
      <w:pPr>
        <w:ind w:left="726" w:hanging="74"/>
      </w:pPr>
      <w:rPr>
        <w:rFonts w:hint="default"/>
        <w:lang w:val="fr-FR" w:eastAsia="fr-FR" w:bidi="fr-FR"/>
      </w:rPr>
    </w:lvl>
    <w:lvl w:ilvl="4" w:tplc="E820A712">
      <w:numFmt w:val="bullet"/>
      <w:lvlText w:val="•"/>
      <w:lvlJc w:val="left"/>
      <w:pPr>
        <w:ind w:left="962" w:hanging="74"/>
      </w:pPr>
      <w:rPr>
        <w:rFonts w:hint="default"/>
        <w:lang w:val="fr-FR" w:eastAsia="fr-FR" w:bidi="fr-FR"/>
      </w:rPr>
    </w:lvl>
    <w:lvl w:ilvl="5" w:tplc="F6302B88">
      <w:numFmt w:val="bullet"/>
      <w:lvlText w:val="•"/>
      <w:lvlJc w:val="left"/>
      <w:pPr>
        <w:ind w:left="1198" w:hanging="74"/>
      </w:pPr>
      <w:rPr>
        <w:rFonts w:hint="default"/>
        <w:lang w:val="fr-FR" w:eastAsia="fr-FR" w:bidi="fr-FR"/>
      </w:rPr>
    </w:lvl>
    <w:lvl w:ilvl="6" w:tplc="65922CB4">
      <w:numFmt w:val="bullet"/>
      <w:lvlText w:val="•"/>
      <w:lvlJc w:val="left"/>
      <w:pPr>
        <w:ind w:left="1433" w:hanging="74"/>
      </w:pPr>
      <w:rPr>
        <w:rFonts w:hint="default"/>
        <w:lang w:val="fr-FR" w:eastAsia="fr-FR" w:bidi="fr-FR"/>
      </w:rPr>
    </w:lvl>
    <w:lvl w:ilvl="7" w:tplc="4E6283E8">
      <w:numFmt w:val="bullet"/>
      <w:lvlText w:val="•"/>
      <w:lvlJc w:val="left"/>
      <w:pPr>
        <w:ind w:left="1669" w:hanging="74"/>
      </w:pPr>
      <w:rPr>
        <w:rFonts w:hint="default"/>
        <w:lang w:val="fr-FR" w:eastAsia="fr-FR" w:bidi="fr-FR"/>
      </w:rPr>
    </w:lvl>
    <w:lvl w:ilvl="8" w:tplc="D9C27A7A">
      <w:numFmt w:val="bullet"/>
      <w:lvlText w:val="•"/>
      <w:lvlJc w:val="left"/>
      <w:pPr>
        <w:ind w:left="1904" w:hanging="74"/>
      </w:pPr>
      <w:rPr>
        <w:rFonts w:hint="default"/>
        <w:lang w:val="fr-FR" w:eastAsia="fr-FR" w:bidi="fr-FR"/>
      </w:rPr>
    </w:lvl>
  </w:abstractNum>
  <w:abstractNum w:abstractNumId="4" w15:restartNumberingAfterBreak="0">
    <w:nsid w:val="22EA1769"/>
    <w:multiLevelType w:val="hybridMultilevel"/>
    <w:tmpl w:val="8B6AC6B0"/>
    <w:lvl w:ilvl="0" w:tplc="FD682AA0">
      <w:numFmt w:val="bullet"/>
      <w:lvlText w:val=""/>
      <w:lvlJc w:val="left"/>
      <w:pPr>
        <w:ind w:left="1758" w:hanging="360"/>
      </w:pPr>
      <w:rPr>
        <w:rFonts w:ascii="Symbol" w:eastAsia="Symbol" w:hAnsi="Symbol" w:cs="Symbol" w:hint="default"/>
        <w:w w:val="99"/>
        <w:sz w:val="20"/>
        <w:szCs w:val="20"/>
        <w:lang w:val="fr-FR" w:eastAsia="fr-FR" w:bidi="fr-FR"/>
      </w:rPr>
    </w:lvl>
    <w:lvl w:ilvl="1" w:tplc="ABE86D04">
      <w:numFmt w:val="bullet"/>
      <w:lvlText w:val="•"/>
      <w:lvlJc w:val="left"/>
      <w:pPr>
        <w:ind w:left="2680" w:hanging="360"/>
      </w:pPr>
      <w:rPr>
        <w:rFonts w:hint="default"/>
        <w:lang w:val="fr-FR" w:eastAsia="fr-FR" w:bidi="fr-FR"/>
      </w:rPr>
    </w:lvl>
    <w:lvl w:ilvl="2" w:tplc="8BB081CA">
      <w:numFmt w:val="bullet"/>
      <w:lvlText w:val="•"/>
      <w:lvlJc w:val="left"/>
      <w:pPr>
        <w:ind w:left="3601" w:hanging="360"/>
      </w:pPr>
      <w:rPr>
        <w:rFonts w:hint="default"/>
        <w:lang w:val="fr-FR" w:eastAsia="fr-FR" w:bidi="fr-FR"/>
      </w:rPr>
    </w:lvl>
    <w:lvl w:ilvl="3" w:tplc="9AE02412">
      <w:numFmt w:val="bullet"/>
      <w:lvlText w:val="•"/>
      <w:lvlJc w:val="left"/>
      <w:pPr>
        <w:ind w:left="4521" w:hanging="360"/>
      </w:pPr>
      <w:rPr>
        <w:rFonts w:hint="default"/>
        <w:lang w:val="fr-FR" w:eastAsia="fr-FR" w:bidi="fr-FR"/>
      </w:rPr>
    </w:lvl>
    <w:lvl w:ilvl="4" w:tplc="460A3F18">
      <w:numFmt w:val="bullet"/>
      <w:lvlText w:val="•"/>
      <w:lvlJc w:val="left"/>
      <w:pPr>
        <w:ind w:left="5442" w:hanging="360"/>
      </w:pPr>
      <w:rPr>
        <w:rFonts w:hint="default"/>
        <w:lang w:val="fr-FR" w:eastAsia="fr-FR" w:bidi="fr-FR"/>
      </w:rPr>
    </w:lvl>
    <w:lvl w:ilvl="5" w:tplc="C6A2D14A">
      <w:numFmt w:val="bullet"/>
      <w:lvlText w:val="•"/>
      <w:lvlJc w:val="left"/>
      <w:pPr>
        <w:ind w:left="6363" w:hanging="360"/>
      </w:pPr>
      <w:rPr>
        <w:rFonts w:hint="default"/>
        <w:lang w:val="fr-FR" w:eastAsia="fr-FR" w:bidi="fr-FR"/>
      </w:rPr>
    </w:lvl>
    <w:lvl w:ilvl="6" w:tplc="8766F822">
      <w:numFmt w:val="bullet"/>
      <w:lvlText w:val="•"/>
      <w:lvlJc w:val="left"/>
      <w:pPr>
        <w:ind w:left="7283" w:hanging="360"/>
      </w:pPr>
      <w:rPr>
        <w:rFonts w:hint="default"/>
        <w:lang w:val="fr-FR" w:eastAsia="fr-FR" w:bidi="fr-FR"/>
      </w:rPr>
    </w:lvl>
    <w:lvl w:ilvl="7" w:tplc="ECCAC7B0">
      <w:numFmt w:val="bullet"/>
      <w:lvlText w:val="•"/>
      <w:lvlJc w:val="left"/>
      <w:pPr>
        <w:ind w:left="8204" w:hanging="360"/>
      </w:pPr>
      <w:rPr>
        <w:rFonts w:hint="default"/>
        <w:lang w:val="fr-FR" w:eastAsia="fr-FR" w:bidi="fr-FR"/>
      </w:rPr>
    </w:lvl>
    <w:lvl w:ilvl="8" w:tplc="37B47698">
      <w:numFmt w:val="bullet"/>
      <w:lvlText w:val="•"/>
      <w:lvlJc w:val="left"/>
      <w:pPr>
        <w:ind w:left="9125" w:hanging="360"/>
      </w:pPr>
      <w:rPr>
        <w:rFonts w:hint="default"/>
        <w:lang w:val="fr-FR" w:eastAsia="fr-FR" w:bidi="fr-FR"/>
      </w:rPr>
    </w:lvl>
  </w:abstractNum>
  <w:abstractNum w:abstractNumId="5" w15:restartNumberingAfterBreak="0">
    <w:nsid w:val="34CE009D"/>
    <w:multiLevelType w:val="hybridMultilevel"/>
    <w:tmpl w:val="73A642C8"/>
    <w:lvl w:ilvl="0" w:tplc="4BF45096">
      <w:numFmt w:val="bullet"/>
      <w:lvlText w:val=""/>
      <w:lvlJc w:val="left"/>
      <w:pPr>
        <w:ind w:left="157" w:hanging="308"/>
      </w:pPr>
      <w:rPr>
        <w:rFonts w:ascii="Symbol" w:eastAsia="Symbol" w:hAnsi="Symbol" w:cs="Symbol" w:hint="default"/>
        <w:color w:val="333333"/>
        <w:w w:val="99"/>
        <w:sz w:val="20"/>
        <w:szCs w:val="20"/>
        <w:lang w:val="fr-FR" w:eastAsia="fr-FR" w:bidi="fr-FR"/>
      </w:rPr>
    </w:lvl>
    <w:lvl w:ilvl="1" w:tplc="091CE2B2">
      <w:numFmt w:val="bullet"/>
      <w:lvlText w:val=""/>
      <w:lvlJc w:val="left"/>
      <w:pPr>
        <w:ind w:left="1466" w:hanging="281"/>
      </w:pPr>
      <w:rPr>
        <w:rFonts w:ascii="Wingdings" w:eastAsia="Wingdings" w:hAnsi="Wingdings" w:cs="Wingdings" w:hint="default"/>
        <w:color w:val="333333"/>
        <w:w w:val="100"/>
        <w:sz w:val="24"/>
        <w:szCs w:val="24"/>
        <w:lang w:val="fr-FR" w:eastAsia="fr-FR" w:bidi="fr-FR"/>
      </w:rPr>
    </w:lvl>
    <w:lvl w:ilvl="2" w:tplc="50F665A8">
      <w:numFmt w:val="bullet"/>
      <w:lvlText w:val="•"/>
      <w:lvlJc w:val="left"/>
      <w:pPr>
        <w:ind w:left="2292" w:hanging="281"/>
      </w:pPr>
      <w:rPr>
        <w:rFonts w:hint="default"/>
        <w:lang w:val="fr-FR" w:eastAsia="fr-FR" w:bidi="fr-FR"/>
      </w:rPr>
    </w:lvl>
    <w:lvl w:ilvl="3" w:tplc="70085F10">
      <w:numFmt w:val="bullet"/>
      <w:lvlText w:val="•"/>
      <w:lvlJc w:val="left"/>
      <w:pPr>
        <w:ind w:left="3124" w:hanging="281"/>
      </w:pPr>
      <w:rPr>
        <w:rFonts w:hint="default"/>
        <w:lang w:val="fr-FR" w:eastAsia="fr-FR" w:bidi="fr-FR"/>
      </w:rPr>
    </w:lvl>
    <w:lvl w:ilvl="4" w:tplc="5AACFCB8">
      <w:numFmt w:val="bullet"/>
      <w:lvlText w:val="•"/>
      <w:lvlJc w:val="left"/>
      <w:pPr>
        <w:ind w:left="3957" w:hanging="281"/>
      </w:pPr>
      <w:rPr>
        <w:rFonts w:hint="default"/>
        <w:lang w:val="fr-FR" w:eastAsia="fr-FR" w:bidi="fr-FR"/>
      </w:rPr>
    </w:lvl>
    <w:lvl w:ilvl="5" w:tplc="A8B6FB10">
      <w:numFmt w:val="bullet"/>
      <w:lvlText w:val="•"/>
      <w:lvlJc w:val="left"/>
      <w:pPr>
        <w:ind w:left="4789" w:hanging="281"/>
      </w:pPr>
      <w:rPr>
        <w:rFonts w:hint="default"/>
        <w:lang w:val="fr-FR" w:eastAsia="fr-FR" w:bidi="fr-FR"/>
      </w:rPr>
    </w:lvl>
    <w:lvl w:ilvl="6" w:tplc="5FFC9CC4">
      <w:numFmt w:val="bullet"/>
      <w:lvlText w:val="•"/>
      <w:lvlJc w:val="left"/>
      <w:pPr>
        <w:ind w:left="5622" w:hanging="281"/>
      </w:pPr>
      <w:rPr>
        <w:rFonts w:hint="default"/>
        <w:lang w:val="fr-FR" w:eastAsia="fr-FR" w:bidi="fr-FR"/>
      </w:rPr>
    </w:lvl>
    <w:lvl w:ilvl="7" w:tplc="7E9E0304">
      <w:numFmt w:val="bullet"/>
      <w:lvlText w:val="•"/>
      <w:lvlJc w:val="left"/>
      <w:pPr>
        <w:ind w:left="6454" w:hanging="281"/>
      </w:pPr>
      <w:rPr>
        <w:rFonts w:hint="default"/>
        <w:lang w:val="fr-FR" w:eastAsia="fr-FR" w:bidi="fr-FR"/>
      </w:rPr>
    </w:lvl>
    <w:lvl w:ilvl="8" w:tplc="EF367DD4">
      <w:numFmt w:val="bullet"/>
      <w:lvlText w:val="•"/>
      <w:lvlJc w:val="left"/>
      <w:pPr>
        <w:ind w:left="7287" w:hanging="281"/>
      </w:pPr>
      <w:rPr>
        <w:rFonts w:hint="default"/>
        <w:lang w:val="fr-FR" w:eastAsia="fr-FR" w:bidi="fr-FR"/>
      </w:rPr>
    </w:lvl>
  </w:abstractNum>
  <w:abstractNum w:abstractNumId="6" w15:restartNumberingAfterBreak="0">
    <w:nsid w:val="580C1A5C"/>
    <w:multiLevelType w:val="multilevel"/>
    <w:tmpl w:val="1400AF72"/>
    <w:lvl w:ilvl="0">
      <w:start w:val="1"/>
      <w:numFmt w:val="decimal"/>
      <w:lvlText w:val="%1"/>
      <w:lvlJc w:val="left"/>
      <w:pPr>
        <w:ind w:left="2531" w:hanging="360"/>
        <w:jc w:val="left"/>
      </w:pPr>
      <w:rPr>
        <w:rFonts w:hint="default"/>
        <w:lang w:val="fr-FR" w:eastAsia="fr-FR" w:bidi="fr-FR"/>
      </w:rPr>
    </w:lvl>
    <w:lvl w:ilvl="1">
      <w:start w:val="1"/>
      <w:numFmt w:val="decimal"/>
      <w:lvlText w:val="%1.%2"/>
      <w:lvlJc w:val="left"/>
      <w:pPr>
        <w:ind w:left="2531" w:hanging="360"/>
        <w:jc w:val="right"/>
      </w:pPr>
      <w:rPr>
        <w:rFonts w:ascii="Times New Roman" w:eastAsia="Times New Roman" w:hAnsi="Times New Roman" w:cs="Times New Roman" w:hint="default"/>
        <w:b/>
        <w:bCs/>
        <w:color w:val="001F5F"/>
        <w:spacing w:val="-2"/>
        <w:w w:val="99"/>
        <w:sz w:val="24"/>
        <w:szCs w:val="24"/>
        <w:u w:val="thick" w:color="001F5F"/>
        <w:lang w:val="fr-FR" w:eastAsia="fr-FR" w:bidi="fr-FR"/>
      </w:rPr>
    </w:lvl>
    <w:lvl w:ilvl="2">
      <w:numFmt w:val="bullet"/>
      <w:lvlText w:val="•"/>
      <w:lvlJc w:val="left"/>
      <w:pPr>
        <w:ind w:left="4225" w:hanging="360"/>
      </w:pPr>
      <w:rPr>
        <w:rFonts w:hint="default"/>
        <w:lang w:val="fr-FR" w:eastAsia="fr-FR" w:bidi="fr-FR"/>
      </w:rPr>
    </w:lvl>
    <w:lvl w:ilvl="3">
      <w:numFmt w:val="bullet"/>
      <w:lvlText w:val="•"/>
      <w:lvlJc w:val="left"/>
      <w:pPr>
        <w:ind w:left="5067" w:hanging="360"/>
      </w:pPr>
      <w:rPr>
        <w:rFonts w:hint="default"/>
        <w:lang w:val="fr-FR" w:eastAsia="fr-FR" w:bidi="fr-FR"/>
      </w:rPr>
    </w:lvl>
    <w:lvl w:ilvl="4">
      <w:numFmt w:val="bullet"/>
      <w:lvlText w:val="•"/>
      <w:lvlJc w:val="left"/>
      <w:pPr>
        <w:ind w:left="5910" w:hanging="360"/>
      </w:pPr>
      <w:rPr>
        <w:rFonts w:hint="default"/>
        <w:lang w:val="fr-FR" w:eastAsia="fr-FR" w:bidi="fr-FR"/>
      </w:rPr>
    </w:lvl>
    <w:lvl w:ilvl="5">
      <w:numFmt w:val="bullet"/>
      <w:lvlText w:val="•"/>
      <w:lvlJc w:val="left"/>
      <w:pPr>
        <w:ind w:left="6753" w:hanging="360"/>
      </w:pPr>
      <w:rPr>
        <w:rFonts w:hint="default"/>
        <w:lang w:val="fr-FR" w:eastAsia="fr-FR" w:bidi="fr-FR"/>
      </w:rPr>
    </w:lvl>
    <w:lvl w:ilvl="6">
      <w:numFmt w:val="bullet"/>
      <w:lvlText w:val="•"/>
      <w:lvlJc w:val="left"/>
      <w:pPr>
        <w:ind w:left="7595" w:hanging="360"/>
      </w:pPr>
      <w:rPr>
        <w:rFonts w:hint="default"/>
        <w:lang w:val="fr-FR" w:eastAsia="fr-FR" w:bidi="fr-FR"/>
      </w:rPr>
    </w:lvl>
    <w:lvl w:ilvl="7">
      <w:numFmt w:val="bullet"/>
      <w:lvlText w:val="•"/>
      <w:lvlJc w:val="left"/>
      <w:pPr>
        <w:ind w:left="8438" w:hanging="360"/>
      </w:pPr>
      <w:rPr>
        <w:rFonts w:hint="default"/>
        <w:lang w:val="fr-FR" w:eastAsia="fr-FR" w:bidi="fr-FR"/>
      </w:rPr>
    </w:lvl>
    <w:lvl w:ilvl="8">
      <w:numFmt w:val="bullet"/>
      <w:lvlText w:val="•"/>
      <w:lvlJc w:val="left"/>
      <w:pPr>
        <w:ind w:left="9281" w:hanging="360"/>
      </w:pPr>
      <w:rPr>
        <w:rFonts w:hint="default"/>
        <w:lang w:val="fr-FR" w:eastAsia="fr-FR" w:bidi="fr-FR"/>
      </w:rPr>
    </w:lvl>
  </w:abstractNum>
  <w:abstractNum w:abstractNumId="7" w15:restartNumberingAfterBreak="0">
    <w:nsid w:val="66837EDE"/>
    <w:multiLevelType w:val="hybridMultilevel"/>
    <w:tmpl w:val="AA2863DC"/>
    <w:lvl w:ilvl="0" w:tplc="59801CB4">
      <w:start w:val="2"/>
      <w:numFmt w:val="decimal"/>
      <w:lvlText w:val="%1)"/>
      <w:lvlJc w:val="left"/>
      <w:pPr>
        <w:ind w:left="1298" w:hanging="260"/>
        <w:jc w:val="left"/>
      </w:pPr>
      <w:rPr>
        <w:rFonts w:ascii="Times New Roman" w:eastAsia="Times New Roman" w:hAnsi="Times New Roman" w:cs="Times New Roman" w:hint="default"/>
        <w:b/>
        <w:bCs/>
        <w:color w:val="001F5F"/>
        <w:spacing w:val="-2"/>
        <w:w w:val="99"/>
        <w:sz w:val="24"/>
        <w:szCs w:val="24"/>
        <w:u w:val="thick" w:color="001F5F"/>
        <w:lang w:val="fr-FR" w:eastAsia="fr-FR" w:bidi="fr-FR"/>
      </w:rPr>
    </w:lvl>
    <w:lvl w:ilvl="1" w:tplc="81B0D328">
      <w:numFmt w:val="bullet"/>
      <w:lvlText w:val=""/>
      <w:lvlJc w:val="left"/>
      <w:pPr>
        <w:ind w:left="1758" w:hanging="360"/>
      </w:pPr>
      <w:rPr>
        <w:rFonts w:ascii="Wingdings" w:eastAsia="Wingdings" w:hAnsi="Wingdings" w:cs="Wingdings" w:hint="default"/>
        <w:w w:val="100"/>
        <w:sz w:val="24"/>
        <w:szCs w:val="24"/>
        <w:lang w:val="fr-FR" w:eastAsia="fr-FR" w:bidi="fr-FR"/>
      </w:rPr>
    </w:lvl>
    <w:lvl w:ilvl="2" w:tplc="49AE0550">
      <w:numFmt w:val="bullet"/>
      <w:lvlText w:val="•"/>
      <w:lvlJc w:val="left"/>
      <w:pPr>
        <w:ind w:left="2782" w:hanging="360"/>
      </w:pPr>
      <w:rPr>
        <w:rFonts w:hint="default"/>
        <w:lang w:val="fr-FR" w:eastAsia="fr-FR" w:bidi="fr-FR"/>
      </w:rPr>
    </w:lvl>
    <w:lvl w:ilvl="3" w:tplc="0E2E612E">
      <w:numFmt w:val="bullet"/>
      <w:lvlText w:val="•"/>
      <w:lvlJc w:val="left"/>
      <w:pPr>
        <w:ind w:left="3805" w:hanging="360"/>
      </w:pPr>
      <w:rPr>
        <w:rFonts w:hint="default"/>
        <w:lang w:val="fr-FR" w:eastAsia="fr-FR" w:bidi="fr-FR"/>
      </w:rPr>
    </w:lvl>
    <w:lvl w:ilvl="4" w:tplc="8B8028DE">
      <w:numFmt w:val="bullet"/>
      <w:lvlText w:val="•"/>
      <w:lvlJc w:val="left"/>
      <w:pPr>
        <w:ind w:left="4828" w:hanging="360"/>
      </w:pPr>
      <w:rPr>
        <w:rFonts w:hint="default"/>
        <w:lang w:val="fr-FR" w:eastAsia="fr-FR" w:bidi="fr-FR"/>
      </w:rPr>
    </w:lvl>
    <w:lvl w:ilvl="5" w:tplc="3D148008">
      <w:numFmt w:val="bullet"/>
      <w:lvlText w:val="•"/>
      <w:lvlJc w:val="left"/>
      <w:pPr>
        <w:ind w:left="5851" w:hanging="360"/>
      </w:pPr>
      <w:rPr>
        <w:rFonts w:hint="default"/>
        <w:lang w:val="fr-FR" w:eastAsia="fr-FR" w:bidi="fr-FR"/>
      </w:rPr>
    </w:lvl>
    <w:lvl w:ilvl="6" w:tplc="45067864">
      <w:numFmt w:val="bullet"/>
      <w:lvlText w:val="•"/>
      <w:lvlJc w:val="left"/>
      <w:pPr>
        <w:ind w:left="6874" w:hanging="360"/>
      </w:pPr>
      <w:rPr>
        <w:rFonts w:hint="default"/>
        <w:lang w:val="fr-FR" w:eastAsia="fr-FR" w:bidi="fr-FR"/>
      </w:rPr>
    </w:lvl>
    <w:lvl w:ilvl="7" w:tplc="F2BA71C6">
      <w:numFmt w:val="bullet"/>
      <w:lvlText w:val="•"/>
      <w:lvlJc w:val="left"/>
      <w:pPr>
        <w:ind w:left="7897" w:hanging="360"/>
      </w:pPr>
      <w:rPr>
        <w:rFonts w:hint="default"/>
        <w:lang w:val="fr-FR" w:eastAsia="fr-FR" w:bidi="fr-FR"/>
      </w:rPr>
    </w:lvl>
    <w:lvl w:ilvl="8" w:tplc="146851EA">
      <w:numFmt w:val="bullet"/>
      <w:lvlText w:val="•"/>
      <w:lvlJc w:val="left"/>
      <w:pPr>
        <w:ind w:left="8920" w:hanging="360"/>
      </w:pPr>
      <w:rPr>
        <w:rFonts w:hint="default"/>
        <w:lang w:val="fr-FR" w:eastAsia="fr-FR" w:bidi="fr-FR"/>
      </w:rPr>
    </w:lvl>
  </w:abstractNum>
  <w:abstractNum w:abstractNumId="8" w15:restartNumberingAfterBreak="0">
    <w:nsid w:val="75825631"/>
    <w:multiLevelType w:val="hybridMultilevel"/>
    <w:tmpl w:val="AD6EE39C"/>
    <w:lvl w:ilvl="0" w:tplc="848C7C08">
      <w:numFmt w:val="bullet"/>
      <w:lvlText w:val=""/>
      <w:lvlJc w:val="left"/>
      <w:pPr>
        <w:ind w:left="2466" w:hanging="360"/>
      </w:pPr>
      <w:rPr>
        <w:rFonts w:ascii="Symbol" w:eastAsia="Symbol" w:hAnsi="Symbol" w:cs="Symbol" w:hint="default"/>
        <w:color w:val="202429"/>
        <w:w w:val="99"/>
        <w:sz w:val="20"/>
        <w:szCs w:val="20"/>
        <w:lang w:val="fr-FR" w:eastAsia="fr-FR" w:bidi="fr-FR"/>
      </w:rPr>
    </w:lvl>
    <w:lvl w:ilvl="1" w:tplc="C9348C50">
      <w:numFmt w:val="bullet"/>
      <w:lvlText w:val=""/>
      <w:lvlJc w:val="left"/>
      <w:pPr>
        <w:ind w:left="2598" w:hanging="286"/>
      </w:pPr>
      <w:rPr>
        <w:rFonts w:ascii="Wingdings" w:eastAsia="Wingdings" w:hAnsi="Wingdings" w:cs="Wingdings" w:hint="default"/>
        <w:color w:val="001F5F"/>
        <w:w w:val="100"/>
        <w:sz w:val="24"/>
        <w:szCs w:val="24"/>
        <w:lang w:val="fr-FR" w:eastAsia="fr-FR" w:bidi="fr-FR"/>
      </w:rPr>
    </w:lvl>
    <w:lvl w:ilvl="2" w:tplc="7BB09C08">
      <w:numFmt w:val="bullet"/>
      <w:lvlText w:val="•"/>
      <w:lvlJc w:val="left"/>
      <w:pPr>
        <w:ind w:left="3615" w:hanging="286"/>
      </w:pPr>
      <w:rPr>
        <w:rFonts w:hint="default"/>
        <w:lang w:val="fr-FR" w:eastAsia="fr-FR" w:bidi="fr-FR"/>
      </w:rPr>
    </w:lvl>
    <w:lvl w:ilvl="3" w:tplc="868AD384">
      <w:numFmt w:val="bullet"/>
      <w:lvlText w:val="•"/>
      <w:lvlJc w:val="left"/>
      <w:pPr>
        <w:ind w:left="4622" w:hanging="286"/>
      </w:pPr>
      <w:rPr>
        <w:rFonts w:hint="default"/>
        <w:lang w:val="fr-FR" w:eastAsia="fr-FR" w:bidi="fr-FR"/>
      </w:rPr>
    </w:lvl>
    <w:lvl w:ilvl="4" w:tplc="0D083D64">
      <w:numFmt w:val="bullet"/>
      <w:lvlText w:val="•"/>
      <w:lvlJc w:val="left"/>
      <w:pPr>
        <w:ind w:left="5630" w:hanging="286"/>
      </w:pPr>
      <w:rPr>
        <w:rFonts w:hint="default"/>
        <w:lang w:val="fr-FR" w:eastAsia="fr-FR" w:bidi="fr-FR"/>
      </w:rPr>
    </w:lvl>
    <w:lvl w:ilvl="5" w:tplc="9CA6FE66">
      <w:numFmt w:val="bullet"/>
      <w:lvlText w:val="•"/>
      <w:lvlJc w:val="left"/>
      <w:pPr>
        <w:ind w:left="6637" w:hanging="286"/>
      </w:pPr>
      <w:rPr>
        <w:rFonts w:hint="default"/>
        <w:lang w:val="fr-FR" w:eastAsia="fr-FR" w:bidi="fr-FR"/>
      </w:rPr>
    </w:lvl>
    <w:lvl w:ilvl="6" w:tplc="3A7AE166">
      <w:numFmt w:val="bullet"/>
      <w:lvlText w:val="•"/>
      <w:lvlJc w:val="left"/>
      <w:pPr>
        <w:ind w:left="7644" w:hanging="286"/>
      </w:pPr>
      <w:rPr>
        <w:rFonts w:hint="default"/>
        <w:lang w:val="fr-FR" w:eastAsia="fr-FR" w:bidi="fr-FR"/>
      </w:rPr>
    </w:lvl>
    <w:lvl w:ilvl="7" w:tplc="940055CC">
      <w:numFmt w:val="bullet"/>
      <w:lvlText w:val="•"/>
      <w:lvlJc w:val="left"/>
      <w:pPr>
        <w:ind w:left="8652" w:hanging="286"/>
      </w:pPr>
      <w:rPr>
        <w:rFonts w:hint="default"/>
        <w:lang w:val="fr-FR" w:eastAsia="fr-FR" w:bidi="fr-FR"/>
      </w:rPr>
    </w:lvl>
    <w:lvl w:ilvl="8" w:tplc="D608A18E">
      <w:numFmt w:val="bullet"/>
      <w:lvlText w:val="•"/>
      <w:lvlJc w:val="left"/>
      <w:pPr>
        <w:ind w:left="9659" w:hanging="286"/>
      </w:pPr>
      <w:rPr>
        <w:rFonts w:hint="default"/>
        <w:lang w:val="fr-FR" w:eastAsia="fr-FR" w:bidi="fr-FR"/>
      </w:rPr>
    </w:lvl>
  </w:abstractNum>
  <w:abstractNum w:abstractNumId="9" w15:restartNumberingAfterBreak="0">
    <w:nsid w:val="79FD2D5A"/>
    <w:multiLevelType w:val="hybridMultilevel"/>
    <w:tmpl w:val="FD4019A4"/>
    <w:lvl w:ilvl="0" w:tplc="25188AFE">
      <w:numFmt w:val="bullet"/>
      <w:lvlText w:val="–"/>
      <w:lvlJc w:val="left"/>
      <w:pPr>
        <w:ind w:left="1038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fr-FR" w:bidi="fr-FR"/>
      </w:rPr>
    </w:lvl>
    <w:lvl w:ilvl="1" w:tplc="B7141EDE">
      <w:numFmt w:val="bullet"/>
      <w:lvlText w:val="•"/>
      <w:lvlJc w:val="left"/>
      <w:pPr>
        <w:ind w:left="2032" w:hanging="185"/>
      </w:pPr>
      <w:rPr>
        <w:rFonts w:hint="default"/>
        <w:lang w:val="fr-FR" w:eastAsia="fr-FR" w:bidi="fr-FR"/>
      </w:rPr>
    </w:lvl>
    <w:lvl w:ilvl="2" w:tplc="9678ED30">
      <w:numFmt w:val="bullet"/>
      <w:lvlText w:val="•"/>
      <w:lvlJc w:val="left"/>
      <w:pPr>
        <w:ind w:left="3025" w:hanging="185"/>
      </w:pPr>
      <w:rPr>
        <w:rFonts w:hint="default"/>
        <w:lang w:val="fr-FR" w:eastAsia="fr-FR" w:bidi="fr-FR"/>
      </w:rPr>
    </w:lvl>
    <w:lvl w:ilvl="3" w:tplc="E32A7B8A">
      <w:numFmt w:val="bullet"/>
      <w:lvlText w:val="•"/>
      <w:lvlJc w:val="left"/>
      <w:pPr>
        <w:ind w:left="4017" w:hanging="185"/>
      </w:pPr>
      <w:rPr>
        <w:rFonts w:hint="default"/>
        <w:lang w:val="fr-FR" w:eastAsia="fr-FR" w:bidi="fr-FR"/>
      </w:rPr>
    </w:lvl>
    <w:lvl w:ilvl="4" w:tplc="02442E78">
      <w:numFmt w:val="bullet"/>
      <w:lvlText w:val="•"/>
      <w:lvlJc w:val="left"/>
      <w:pPr>
        <w:ind w:left="5010" w:hanging="185"/>
      </w:pPr>
      <w:rPr>
        <w:rFonts w:hint="default"/>
        <w:lang w:val="fr-FR" w:eastAsia="fr-FR" w:bidi="fr-FR"/>
      </w:rPr>
    </w:lvl>
    <w:lvl w:ilvl="5" w:tplc="F7CC11E2">
      <w:numFmt w:val="bullet"/>
      <w:lvlText w:val="•"/>
      <w:lvlJc w:val="left"/>
      <w:pPr>
        <w:ind w:left="6003" w:hanging="185"/>
      </w:pPr>
      <w:rPr>
        <w:rFonts w:hint="default"/>
        <w:lang w:val="fr-FR" w:eastAsia="fr-FR" w:bidi="fr-FR"/>
      </w:rPr>
    </w:lvl>
    <w:lvl w:ilvl="6" w:tplc="74C05A7E">
      <w:numFmt w:val="bullet"/>
      <w:lvlText w:val="•"/>
      <w:lvlJc w:val="left"/>
      <w:pPr>
        <w:ind w:left="6995" w:hanging="185"/>
      </w:pPr>
      <w:rPr>
        <w:rFonts w:hint="default"/>
        <w:lang w:val="fr-FR" w:eastAsia="fr-FR" w:bidi="fr-FR"/>
      </w:rPr>
    </w:lvl>
    <w:lvl w:ilvl="7" w:tplc="10F6E8AC">
      <w:numFmt w:val="bullet"/>
      <w:lvlText w:val="•"/>
      <w:lvlJc w:val="left"/>
      <w:pPr>
        <w:ind w:left="7988" w:hanging="185"/>
      </w:pPr>
      <w:rPr>
        <w:rFonts w:hint="default"/>
        <w:lang w:val="fr-FR" w:eastAsia="fr-FR" w:bidi="fr-FR"/>
      </w:rPr>
    </w:lvl>
    <w:lvl w:ilvl="8" w:tplc="9DE860A4">
      <w:numFmt w:val="bullet"/>
      <w:lvlText w:val="•"/>
      <w:lvlJc w:val="left"/>
      <w:pPr>
        <w:ind w:left="8981" w:hanging="185"/>
      </w:pPr>
      <w:rPr>
        <w:rFonts w:hint="default"/>
        <w:lang w:val="fr-FR" w:eastAsia="fr-FR" w:bidi="fr-FR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9"/>
  </w:num>
  <w:num w:numId="7">
    <w:abstractNumId w:val="7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632"/>
    <w:rsid w:val="00167632"/>
    <w:rsid w:val="001B1505"/>
    <w:rsid w:val="003A2947"/>
    <w:rsid w:val="005A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1A9F36"/>
  <w15:chartTrackingRefBased/>
  <w15:docId w15:val="{001DD566-7269-4733-8A49-D08FC2F81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6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fr-FR" w:bidi="fr-FR"/>
    </w:rPr>
  </w:style>
  <w:style w:type="paragraph" w:styleId="Titre1">
    <w:name w:val="heading 1"/>
    <w:basedOn w:val="Normal"/>
    <w:link w:val="Titre1Car"/>
    <w:uiPriority w:val="9"/>
    <w:qFormat/>
    <w:rsid w:val="00167632"/>
    <w:pPr>
      <w:ind w:left="1038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67632"/>
    <w:rPr>
      <w:rFonts w:ascii="Times New Roman" w:eastAsia="Times New Roman" w:hAnsi="Times New Roman" w:cs="Times New Roman"/>
      <w:b/>
      <w:bCs/>
      <w:sz w:val="24"/>
      <w:szCs w:val="24"/>
      <w:lang w:eastAsia="fr-FR" w:bidi="fr-FR"/>
    </w:rPr>
  </w:style>
  <w:style w:type="table" w:customStyle="1" w:styleId="TableNormal">
    <w:name w:val="Table Normal"/>
    <w:uiPriority w:val="2"/>
    <w:semiHidden/>
    <w:unhideWhenUsed/>
    <w:qFormat/>
    <w:rsid w:val="001676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167632"/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167632"/>
    <w:rPr>
      <w:rFonts w:ascii="Times New Roman" w:eastAsia="Times New Roman" w:hAnsi="Times New Roman" w:cs="Times New Roman"/>
      <w:sz w:val="24"/>
      <w:szCs w:val="24"/>
      <w:lang w:eastAsia="fr-FR" w:bidi="fr-FR"/>
    </w:rPr>
  </w:style>
  <w:style w:type="paragraph" w:styleId="Paragraphedeliste">
    <w:name w:val="List Paragraph"/>
    <w:basedOn w:val="Normal"/>
    <w:uiPriority w:val="1"/>
    <w:qFormat/>
    <w:rsid w:val="00167632"/>
    <w:pPr>
      <w:ind w:left="1758" w:hanging="360"/>
    </w:pPr>
  </w:style>
  <w:style w:type="paragraph" w:customStyle="1" w:styleId="TableParagraph">
    <w:name w:val="Table Paragraph"/>
    <w:basedOn w:val="Normal"/>
    <w:uiPriority w:val="1"/>
    <w:qFormat/>
    <w:rsid w:val="00167632"/>
    <w:pPr>
      <w:ind w:left="21"/>
    </w:pPr>
    <w:rPr>
      <w:rFonts w:ascii="Arial" w:eastAsia="Arial" w:hAnsi="Arial" w:cs="Arial"/>
    </w:rPr>
  </w:style>
  <w:style w:type="paragraph" w:styleId="En-tte">
    <w:name w:val="header"/>
    <w:basedOn w:val="Normal"/>
    <w:link w:val="En-tteCar"/>
    <w:uiPriority w:val="99"/>
    <w:unhideWhenUsed/>
    <w:rsid w:val="0016763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67632"/>
    <w:rPr>
      <w:rFonts w:ascii="Times New Roman" w:eastAsia="Times New Roman" w:hAnsi="Times New Roman" w:cs="Times New Roman"/>
      <w:lang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16763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67632"/>
    <w:rPr>
      <w:rFonts w:ascii="Times New Roman" w:eastAsia="Times New Roman" w:hAnsi="Times New Roman" w:cs="Times New Roman"/>
      <w:lang w:eastAsia="fr-FR" w:bidi="fr-FR"/>
    </w:rPr>
  </w:style>
  <w:style w:type="character" w:styleId="Lienhypertexte">
    <w:name w:val="Hyperlink"/>
    <w:basedOn w:val="Policepardfaut"/>
    <w:uiPriority w:val="99"/>
    <w:unhideWhenUsed/>
    <w:rsid w:val="00167632"/>
    <w:rPr>
      <w:color w:val="0563C1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676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9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.secu-independants.fr/authentification/login" TargetMode="External"/><Relationship Id="rId13" Type="http://schemas.openxmlformats.org/officeDocument/2006/relationships/hyperlink" Target="https://www.impots.gouv.fr/portail/node/975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17" Type="http://schemas.openxmlformats.org/officeDocument/2006/relationships/hyperlink" Target="https://www.bpifrance.fr/A-la-une/Actualites/Coronavirus-Bpifrance-active-des-mesures-exceptionnelles-de-soutien-aux-entreprises-4911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pifrance.fr/A-la-une/Actualites/Coronavirus-Bpifrance-active-des-mesures-exceptionnelles-de-soutien-aux-entreprises-4911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travail-emploi.gouv.fr/IMG/pdf/coronavirus_entreprises_et_salaries_qr_17032020.pdf" TargetMode="External"/><Relationship Id="rId10" Type="http://schemas.openxmlformats.org/officeDocument/2006/relationships/hyperlink" Target="https://www.urssaf.fr/portail/home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secu-independants.fr/contact/adresse-telephone/urssaf/" TargetMode="External"/><Relationship Id="rId14" Type="http://schemas.openxmlformats.org/officeDocument/2006/relationships/hyperlink" Target="https://activitepartielle.emploi.gouv.fr/aparts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2454</Words>
  <Characters>13500</Characters>
  <Application>Microsoft Office Word</Application>
  <DocSecurity>0</DocSecurity>
  <Lines>112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Depoix-Robain</dc:creator>
  <cp:keywords/>
  <dc:description/>
  <cp:lastModifiedBy>Nicolas Depoix-Robain</cp:lastModifiedBy>
  <cp:revision>1</cp:revision>
  <dcterms:created xsi:type="dcterms:W3CDTF">2020-03-17T16:43:00Z</dcterms:created>
  <dcterms:modified xsi:type="dcterms:W3CDTF">2020-03-17T17:04:00Z</dcterms:modified>
</cp:coreProperties>
</file>